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A60" w:rsidRPr="00356507" w:rsidRDefault="007E31C6">
      <w:pPr>
        <w:rPr>
          <w:rFonts w:asciiTheme="majorHAnsi" w:hAnsiTheme="majorHAnsi"/>
        </w:rPr>
      </w:pPr>
      <w:r>
        <w:rPr>
          <w:rFonts w:asciiTheme="majorHAnsi" w:hAnsiTheme="majorHAnsi" w:cs="Helvetica"/>
          <w:noProof/>
          <w:lang w:val="en-US"/>
        </w:rPr>
        <mc:AlternateContent>
          <mc:Choice Requires="wps">
            <w:drawing>
              <wp:anchor distT="0" distB="0" distL="114300" distR="114300" simplePos="0" relativeHeight="251664384" behindDoc="0" locked="0" layoutInCell="1" allowOverlap="1" wp14:anchorId="70DCA8F3" wp14:editId="35D14FC1">
                <wp:simplePos x="0" y="0"/>
                <wp:positionH relativeFrom="column">
                  <wp:posOffset>2628900</wp:posOffset>
                </wp:positionH>
                <wp:positionV relativeFrom="paragraph">
                  <wp:posOffset>-457200</wp:posOffset>
                </wp:positionV>
                <wp:extent cx="3886200" cy="17145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8862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339D3" w:rsidRPr="00AC49A7" w:rsidRDefault="00C339D3" w:rsidP="007E31C6">
                            <w:pPr>
                              <w:shd w:val="clear" w:color="auto" w:fill="76923C" w:themeFill="accent3" w:themeFillShade="BF"/>
                              <w:rPr>
                                <w:rFonts w:ascii="Avenir Book" w:hAnsi="Avenir Book"/>
                                <w:b/>
                                <w:color w:val="FFFFFF" w:themeColor="background1"/>
                                <w:sz w:val="22"/>
                                <w:szCs w:val="22"/>
                              </w:rPr>
                            </w:pPr>
                            <w:r w:rsidRPr="00AC49A7">
                              <w:rPr>
                                <w:rFonts w:ascii="Avenir Book" w:hAnsi="Avenir Book"/>
                                <w:b/>
                                <w:color w:val="FFFFFF" w:themeColor="background1"/>
                                <w:sz w:val="22"/>
                                <w:szCs w:val="22"/>
                              </w:rPr>
                              <w:t>QUALITY AREA 2:</w:t>
                            </w:r>
                          </w:p>
                          <w:p w:rsidR="00C339D3" w:rsidRPr="00AC49A7" w:rsidRDefault="00C339D3" w:rsidP="007E31C6">
                            <w:pPr>
                              <w:shd w:val="clear" w:color="auto" w:fill="76923C" w:themeFill="accent3" w:themeFillShade="BF"/>
                              <w:rPr>
                                <w:rFonts w:ascii="Avenir Book" w:hAnsi="Avenir Book"/>
                                <w:b/>
                                <w:color w:val="FFFFFF" w:themeColor="background1"/>
                                <w:sz w:val="22"/>
                                <w:szCs w:val="22"/>
                              </w:rPr>
                            </w:pPr>
                            <w:r w:rsidRPr="00AC49A7">
                              <w:rPr>
                                <w:rFonts w:ascii="Avenir Book" w:hAnsi="Avenir Book"/>
                                <w:b/>
                                <w:color w:val="FFFFFF" w:themeColor="background1"/>
                                <w:sz w:val="22"/>
                                <w:szCs w:val="22"/>
                              </w:rPr>
                              <w:t>CHILDREN’S HEALTH &amp; SAFETY</w:t>
                            </w:r>
                          </w:p>
                          <w:p w:rsidR="00C339D3" w:rsidRPr="00AC49A7" w:rsidRDefault="00C339D3" w:rsidP="007E31C6">
                            <w:pPr>
                              <w:shd w:val="clear" w:color="auto" w:fill="76923C" w:themeFill="accent3" w:themeFillShade="BF"/>
                              <w:rPr>
                                <w:rFonts w:ascii="Avenir Book" w:hAnsi="Avenir Book"/>
                                <w:b/>
                                <w:color w:val="FFFFFF" w:themeColor="background1"/>
                                <w:sz w:val="22"/>
                                <w:szCs w:val="22"/>
                              </w:rPr>
                            </w:pPr>
                          </w:p>
                          <w:p w:rsidR="00DD57D3" w:rsidRDefault="00C339D3" w:rsidP="007E31C6">
                            <w:pPr>
                              <w:shd w:val="clear" w:color="auto" w:fill="76923C" w:themeFill="accent3" w:themeFillShade="BF"/>
                              <w:jc w:val="center"/>
                              <w:rPr>
                                <w:rFonts w:ascii="Avenir Book" w:hAnsi="Avenir Book"/>
                                <w:b/>
                                <w:color w:val="FFFFFF" w:themeColor="background1"/>
                                <w:sz w:val="28"/>
                                <w:szCs w:val="28"/>
                              </w:rPr>
                            </w:pPr>
                            <w:r w:rsidRPr="00D06863">
                              <w:rPr>
                                <w:rFonts w:ascii="Avenir Book" w:hAnsi="Avenir Book"/>
                                <w:b/>
                                <w:color w:val="FFFFFF" w:themeColor="background1"/>
                                <w:sz w:val="28"/>
                                <w:szCs w:val="28"/>
                              </w:rPr>
                              <w:t xml:space="preserve">Providing a Child Safe </w:t>
                            </w:r>
                          </w:p>
                          <w:p w:rsidR="00C339D3" w:rsidRPr="00D06863" w:rsidRDefault="00C339D3" w:rsidP="007E31C6">
                            <w:pPr>
                              <w:shd w:val="clear" w:color="auto" w:fill="76923C" w:themeFill="accent3" w:themeFillShade="BF"/>
                              <w:jc w:val="center"/>
                              <w:rPr>
                                <w:rFonts w:ascii="Avenir Book" w:hAnsi="Avenir Book"/>
                                <w:b/>
                                <w:color w:val="FFFFFF" w:themeColor="background1"/>
                                <w:sz w:val="28"/>
                                <w:szCs w:val="28"/>
                              </w:rPr>
                            </w:pPr>
                            <w:r w:rsidRPr="00D06863">
                              <w:rPr>
                                <w:rFonts w:ascii="Avenir Book" w:hAnsi="Avenir Book"/>
                                <w:b/>
                                <w:color w:val="FFFFFF" w:themeColor="background1"/>
                                <w:sz w:val="28"/>
                                <w:szCs w:val="28"/>
                              </w:rPr>
                              <w:t>Environment Policy</w:t>
                            </w:r>
                          </w:p>
                          <w:p w:rsidR="00C339D3" w:rsidRPr="00AC49A7" w:rsidRDefault="00C339D3" w:rsidP="007E31C6">
                            <w:pPr>
                              <w:shd w:val="clear" w:color="auto" w:fill="76923C" w:themeFill="accent3" w:themeFillShade="BF"/>
                              <w:rPr>
                                <w:rFonts w:ascii="Avenir Book" w:hAnsi="Avenir Book"/>
                                <w:color w:val="FFFFFF" w:themeColor="background1"/>
                                <w:sz w:val="22"/>
                                <w:szCs w:val="22"/>
                              </w:rPr>
                            </w:pPr>
                          </w:p>
                          <w:p w:rsidR="00C339D3" w:rsidRPr="00AC49A7" w:rsidRDefault="00C339D3" w:rsidP="007E31C6">
                            <w:pPr>
                              <w:shd w:val="clear" w:color="auto" w:fill="76923C" w:themeFill="accent3" w:themeFillShade="BF"/>
                              <w:jc w:val="right"/>
                              <w:rPr>
                                <w:rFonts w:ascii="Avenir Book" w:hAnsi="Avenir Book"/>
                                <w:color w:val="FFFFFF" w:themeColor="background1"/>
                                <w:sz w:val="18"/>
                                <w:szCs w:val="18"/>
                              </w:rPr>
                            </w:pPr>
                            <w:r w:rsidRPr="00AC49A7">
                              <w:rPr>
                                <w:rFonts w:ascii="Avenir Book" w:hAnsi="Avenir Book"/>
                                <w:color w:val="FFFFFF" w:themeColor="background1"/>
                                <w:sz w:val="18"/>
                                <w:szCs w:val="18"/>
                              </w:rPr>
                              <w:t>Last Policy Review Date: February 2019</w:t>
                            </w:r>
                          </w:p>
                          <w:p w:rsidR="00C339D3" w:rsidRPr="00AC49A7" w:rsidRDefault="00C339D3" w:rsidP="007E31C6">
                            <w:pPr>
                              <w:shd w:val="clear" w:color="auto" w:fill="76923C" w:themeFill="accent3" w:themeFillShade="BF"/>
                              <w:jc w:val="right"/>
                              <w:rPr>
                                <w:rFonts w:ascii="Avenir Book" w:hAnsi="Avenir Book"/>
                                <w:color w:val="FFFFFF" w:themeColor="background1"/>
                                <w:sz w:val="18"/>
                                <w:szCs w:val="18"/>
                              </w:rPr>
                            </w:pPr>
                            <w:r w:rsidRPr="00AC49A7">
                              <w:rPr>
                                <w:rFonts w:ascii="Avenir Book" w:hAnsi="Avenir Book"/>
                                <w:color w:val="FFFFFF" w:themeColor="background1"/>
                                <w:sz w:val="22"/>
                                <w:szCs w:val="22"/>
                              </w:rPr>
                              <w:t xml:space="preserve">                                        </w:t>
                            </w:r>
                            <w:r>
                              <w:rPr>
                                <w:rFonts w:ascii="Avenir Book" w:hAnsi="Avenir Book"/>
                                <w:color w:val="FFFFFF" w:themeColor="background1"/>
                                <w:sz w:val="22"/>
                                <w:szCs w:val="22"/>
                              </w:rPr>
                              <w:t xml:space="preserve">  </w:t>
                            </w:r>
                            <w:r w:rsidRPr="00AC49A7">
                              <w:rPr>
                                <w:rFonts w:ascii="Avenir Book" w:hAnsi="Avenir Book"/>
                                <w:color w:val="FFFFFF" w:themeColor="background1"/>
                                <w:sz w:val="18"/>
                                <w:szCs w:val="18"/>
                              </w:rPr>
                              <w:t>Next Policy Review Date: February 2021</w:t>
                            </w:r>
                          </w:p>
                          <w:p w:rsidR="00C339D3" w:rsidRDefault="00C339D3" w:rsidP="007E31C6">
                            <w:pPr>
                              <w:shd w:val="clear" w:color="auto" w:fill="76923C" w:themeFill="accent3" w:themeFillShade="B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07pt;margin-top:-35.95pt;width:306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" filled="f" stroked="f">
                <v:textbox>
                  <w:txbxContent>
                    <w:p w:rsidR="00C339D3" w:rsidRPr="00AC49A7" w:rsidRDefault="00C339D3" w:rsidP="007E31C6">
                      <w:pPr>
                        <w:shd w:val="clear" w:color="auto" w:fill="76923C" w:themeFill="accent3" w:themeFillShade="BF"/>
                        <w:rPr>
                          <w:rFonts w:ascii="Avenir Book" w:hAnsi="Avenir Book"/>
                          <w:b/>
                          <w:color w:val="FFFFFF" w:themeColor="background1"/>
                          <w:sz w:val="22"/>
                          <w:szCs w:val="22"/>
                        </w:rPr>
                      </w:pPr>
                      <w:r w:rsidRPr="00AC49A7">
                        <w:rPr>
                          <w:rFonts w:ascii="Avenir Book" w:hAnsi="Avenir Book"/>
                          <w:b/>
                          <w:color w:val="FFFFFF" w:themeColor="background1"/>
                          <w:sz w:val="22"/>
                          <w:szCs w:val="22"/>
                        </w:rPr>
                        <w:t>QUALITY AREA 2:</w:t>
                      </w:r>
                    </w:p>
                    <w:p w:rsidR="00C339D3" w:rsidRPr="00AC49A7" w:rsidRDefault="00C339D3" w:rsidP="007E31C6">
                      <w:pPr>
                        <w:shd w:val="clear" w:color="auto" w:fill="76923C" w:themeFill="accent3" w:themeFillShade="BF"/>
                        <w:rPr>
                          <w:rFonts w:ascii="Avenir Book" w:hAnsi="Avenir Book"/>
                          <w:b/>
                          <w:color w:val="FFFFFF" w:themeColor="background1"/>
                          <w:sz w:val="22"/>
                          <w:szCs w:val="22"/>
                        </w:rPr>
                      </w:pPr>
                      <w:r w:rsidRPr="00AC49A7">
                        <w:rPr>
                          <w:rFonts w:ascii="Avenir Book" w:hAnsi="Avenir Book"/>
                          <w:b/>
                          <w:color w:val="FFFFFF" w:themeColor="background1"/>
                          <w:sz w:val="22"/>
                          <w:szCs w:val="22"/>
                        </w:rPr>
                        <w:t>CHILDREN’S HEALTH &amp; SAFETY</w:t>
                      </w:r>
                    </w:p>
                    <w:p w:rsidR="00C339D3" w:rsidRPr="00AC49A7" w:rsidRDefault="00C339D3" w:rsidP="007E31C6">
                      <w:pPr>
                        <w:shd w:val="clear" w:color="auto" w:fill="76923C" w:themeFill="accent3" w:themeFillShade="BF"/>
                        <w:rPr>
                          <w:rFonts w:ascii="Avenir Book" w:hAnsi="Avenir Book"/>
                          <w:b/>
                          <w:color w:val="FFFFFF" w:themeColor="background1"/>
                          <w:sz w:val="22"/>
                          <w:szCs w:val="22"/>
                        </w:rPr>
                      </w:pPr>
                    </w:p>
                    <w:p w:rsidR="00DD57D3" w:rsidRDefault="00C339D3" w:rsidP="007E31C6">
                      <w:pPr>
                        <w:shd w:val="clear" w:color="auto" w:fill="76923C" w:themeFill="accent3" w:themeFillShade="BF"/>
                        <w:jc w:val="center"/>
                        <w:rPr>
                          <w:rFonts w:ascii="Avenir Book" w:hAnsi="Avenir Book"/>
                          <w:b/>
                          <w:color w:val="FFFFFF" w:themeColor="background1"/>
                          <w:sz w:val="28"/>
                          <w:szCs w:val="28"/>
                        </w:rPr>
                      </w:pPr>
                      <w:r w:rsidRPr="00D06863">
                        <w:rPr>
                          <w:rFonts w:ascii="Avenir Book" w:hAnsi="Avenir Book"/>
                          <w:b/>
                          <w:color w:val="FFFFFF" w:themeColor="background1"/>
                          <w:sz w:val="28"/>
                          <w:szCs w:val="28"/>
                        </w:rPr>
                        <w:t xml:space="preserve">Providing a Child Safe </w:t>
                      </w:r>
                    </w:p>
                    <w:p w:rsidR="00C339D3" w:rsidRPr="00D06863" w:rsidRDefault="00C339D3" w:rsidP="007E31C6">
                      <w:pPr>
                        <w:shd w:val="clear" w:color="auto" w:fill="76923C" w:themeFill="accent3" w:themeFillShade="BF"/>
                        <w:jc w:val="center"/>
                        <w:rPr>
                          <w:rFonts w:ascii="Avenir Book" w:hAnsi="Avenir Book"/>
                          <w:b/>
                          <w:color w:val="FFFFFF" w:themeColor="background1"/>
                          <w:sz w:val="28"/>
                          <w:szCs w:val="28"/>
                        </w:rPr>
                      </w:pPr>
                      <w:r w:rsidRPr="00D06863">
                        <w:rPr>
                          <w:rFonts w:ascii="Avenir Book" w:hAnsi="Avenir Book"/>
                          <w:b/>
                          <w:color w:val="FFFFFF" w:themeColor="background1"/>
                          <w:sz w:val="28"/>
                          <w:szCs w:val="28"/>
                        </w:rPr>
                        <w:t>Environment Policy</w:t>
                      </w:r>
                    </w:p>
                    <w:p w:rsidR="00C339D3" w:rsidRPr="00AC49A7" w:rsidRDefault="00C339D3" w:rsidP="007E31C6">
                      <w:pPr>
                        <w:shd w:val="clear" w:color="auto" w:fill="76923C" w:themeFill="accent3" w:themeFillShade="BF"/>
                        <w:rPr>
                          <w:rFonts w:ascii="Avenir Book" w:hAnsi="Avenir Book"/>
                          <w:color w:val="FFFFFF" w:themeColor="background1"/>
                          <w:sz w:val="22"/>
                          <w:szCs w:val="22"/>
                        </w:rPr>
                      </w:pPr>
                    </w:p>
                    <w:p w:rsidR="00C339D3" w:rsidRPr="00AC49A7" w:rsidRDefault="00C339D3" w:rsidP="007E31C6">
                      <w:pPr>
                        <w:shd w:val="clear" w:color="auto" w:fill="76923C" w:themeFill="accent3" w:themeFillShade="BF"/>
                        <w:jc w:val="right"/>
                        <w:rPr>
                          <w:rFonts w:ascii="Avenir Book" w:hAnsi="Avenir Book"/>
                          <w:color w:val="FFFFFF" w:themeColor="background1"/>
                          <w:sz w:val="18"/>
                          <w:szCs w:val="18"/>
                        </w:rPr>
                      </w:pPr>
                      <w:r w:rsidRPr="00AC49A7">
                        <w:rPr>
                          <w:rFonts w:ascii="Avenir Book" w:hAnsi="Avenir Book"/>
                          <w:color w:val="FFFFFF" w:themeColor="background1"/>
                          <w:sz w:val="18"/>
                          <w:szCs w:val="18"/>
                        </w:rPr>
                        <w:t>Last Policy Review Date: February 2019</w:t>
                      </w:r>
                    </w:p>
                    <w:p w:rsidR="00C339D3" w:rsidRPr="00AC49A7" w:rsidRDefault="00C339D3" w:rsidP="007E31C6">
                      <w:pPr>
                        <w:shd w:val="clear" w:color="auto" w:fill="76923C" w:themeFill="accent3" w:themeFillShade="BF"/>
                        <w:jc w:val="right"/>
                        <w:rPr>
                          <w:rFonts w:ascii="Avenir Book" w:hAnsi="Avenir Book"/>
                          <w:color w:val="FFFFFF" w:themeColor="background1"/>
                          <w:sz w:val="18"/>
                          <w:szCs w:val="18"/>
                        </w:rPr>
                      </w:pPr>
                      <w:r w:rsidRPr="00AC49A7">
                        <w:rPr>
                          <w:rFonts w:ascii="Avenir Book" w:hAnsi="Avenir Book"/>
                          <w:color w:val="FFFFFF" w:themeColor="background1"/>
                          <w:sz w:val="22"/>
                          <w:szCs w:val="22"/>
                        </w:rPr>
                        <w:t xml:space="preserve">                                        </w:t>
                      </w:r>
                      <w:r>
                        <w:rPr>
                          <w:rFonts w:ascii="Avenir Book" w:hAnsi="Avenir Book"/>
                          <w:color w:val="FFFFFF" w:themeColor="background1"/>
                          <w:sz w:val="22"/>
                          <w:szCs w:val="22"/>
                        </w:rPr>
                        <w:t xml:space="preserve">  </w:t>
                      </w:r>
                      <w:r w:rsidRPr="00AC49A7">
                        <w:rPr>
                          <w:rFonts w:ascii="Avenir Book" w:hAnsi="Avenir Book"/>
                          <w:color w:val="FFFFFF" w:themeColor="background1"/>
                          <w:sz w:val="18"/>
                          <w:szCs w:val="18"/>
                        </w:rPr>
                        <w:t>Next Policy Review Date: February 2021</w:t>
                      </w:r>
                    </w:p>
                    <w:p w:rsidR="00C339D3" w:rsidRDefault="00C339D3" w:rsidP="007E31C6">
                      <w:pPr>
                        <w:shd w:val="clear" w:color="auto" w:fill="76923C" w:themeFill="accent3" w:themeFillShade="BF"/>
                      </w:pPr>
                    </w:p>
                  </w:txbxContent>
                </v:textbox>
                <w10:wrap type="square"/>
              </v:shape>
            </w:pict>
          </mc:Fallback>
        </mc:AlternateContent>
      </w:r>
      <w:r w:rsidR="001A026E" w:rsidRPr="00356507">
        <w:rPr>
          <w:rFonts w:asciiTheme="majorHAnsi" w:hAnsiTheme="majorHAnsi" w:cs="Helvetica"/>
          <w:noProof/>
          <w:lang w:val="en-US"/>
        </w:rPr>
        <w:drawing>
          <wp:anchor distT="0" distB="0" distL="114300" distR="114300" simplePos="0" relativeHeight="251659264" behindDoc="0" locked="0" layoutInCell="1" allowOverlap="1" wp14:anchorId="5AA80071" wp14:editId="2C6B331D">
            <wp:simplePos x="0" y="0"/>
            <wp:positionH relativeFrom="margin">
              <wp:posOffset>-294005</wp:posOffset>
            </wp:positionH>
            <wp:positionV relativeFrom="margin">
              <wp:posOffset>-488315</wp:posOffset>
            </wp:positionV>
            <wp:extent cx="2405380" cy="16002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538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5C29" w:rsidRPr="00356507" w:rsidRDefault="00745C29">
      <w:pPr>
        <w:rPr>
          <w:rFonts w:asciiTheme="majorHAnsi" w:hAnsiTheme="majorHAnsi"/>
        </w:rPr>
      </w:pPr>
    </w:p>
    <w:p w:rsidR="001A026E" w:rsidRPr="00356507" w:rsidRDefault="001A026E" w:rsidP="00686C91">
      <w:pPr>
        <w:pStyle w:val="NormalWeb"/>
        <w:rPr>
          <w:rFonts w:asciiTheme="majorHAnsi" w:hAnsiTheme="majorHAnsi"/>
          <w:b/>
          <w:sz w:val="24"/>
          <w:szCs w:val="24"/>
        </w:rPr>
      </w:pPr>
    </w:p>
    <w:p w:rsidR="001A026E" w:rsidRPr="00356507" w:rsidRDefault="001A026E" w:rsidP="00686C91">
      <w:pPr>
        <w:pStyle w:val="NormalWeb"/>
        <w:rPr>
          <w:rFonts w:asciiTheme="majorHAnsi" w:hAnsiTheme="majorHAnsi"/>
          <w:b/>
          <w:sz w:val="24"/>
          <w:szCs w:val="24"/>
        </w:rPr>
      </w:pPr>
    </w:p>
    <w:p w:rsidR="00745C29" w:rsidRPr="002E4A72" w:rsidRDefault="00686C91" w:rsidP="00D830F3">
      <w:pPr>
        <w:widowControl w:val="0"/>
        <w:autoSpaceDE w:val="0"/>
        <w:autoSpaceDN w:val="0"/>
        <w:adjustRightInd w:val="0"/>
        <w:spacing w:after="240"/>
        <w:rPr>
          <w:rFonts w:ascii="Avenir Book" w:hAnsi="Avenir Book" w:cs="Times"/>
          <w:b/>
          <w:lang w:val="en-US"/>
        </w:rPr>
      </w:pPr>
      <w:r w:rsidRPr="002E4A72">
        <w:rPr>
          <w:rFonts w:ascii="Avenir Book" w:hAnsi="Avenir Book" w:cs="Times"/>
          <w:b/>
          <w:bCs/>
          <w:lang w:val="en-US"/>
        </w:rPr>
        <w:t>POLICY STATEMENT</w:t>
      </w:r>
    </w:p>
    <w:p w:rsidR="00745C29" w:rsidRPr="00AC49A7" w:rsidRDefault="00745C29" w:rsidP="00D830F3">
      <w:pPr>
        <w:widowControl w:val="0"/>
        <w:autoSpaceDE w:val="0"/>
        <w:autoSpaceDN w:val="0"/>
        <w:adjustRightInd w:val="0"/>
        <w:spacing w:after="240"/>
        <w:rPr>
          <w:rFonts w:ascii="Avenir Book" w:hAnsi="Avenir Book" w:cs="Times"/>
          <w:sz w:val="20"/>
          <w:szCs w:val="20"/>
          <w:lang w:val="en-US"/>
        </w:rPr>
      </w:pPr>
      <w:r w:rsidRPr="00AC49A7">
        <w:rPr>
          <w:rFonts w:ascii="Avenir Book" w:hAnsi="Avenir Book" w:cs="Times"/>
          <w:sz w:val="20"/>
          <w:szCs w:val="20"/>
          <w:lang w:val="en-US"/>
        </w:rPr>
        <w:t>Our service has a moral and legal responsibility to ensure that the rights and best interests of the child are paramount and that we will provide training, resources, information and guidance to support this in order to:</w:t>
      </w:r>
    </w:p>
    <w:p w:rsidR="00745C29" w:rsidRPr="00AC49A7" w:rsidRDefault="00745C29" w:rsidP="00657F03">
      <w:pPr>
        <w:pStyle w:val="ListParagraph"/>
        <w:widowControl w:val="0"/>
        <w:numPr>
          <w:ilvl w:val="0"/>
          <w:numId w:val="4"/>
        </w:numPr>
        <w:autoSpaceDE w:val="0"/>
        <w:autoSpaceDN w:val="0"/>
        <w:adjustRightInd w:val="0"/>
        <w:spacing w:after="240"/>
        <w:ind w:left="284"/>
        <w:rPr>
          <w:rFonts w:ascii="Avenir Book" w:hAnsi="Avenir Book" w:cs="Times"/>
          <w:sz w:val="20"/>
          <w:szCs w:val="20"/>
          <w:lang w:val="en-US"/>
        </w:rPr>
      </w:pPr>
      <w:proofErr w:type="gramStart"/>
      <w:r w:rsidRPr="00AC49A7">
        <w:rPr>
          <w:rFonts w:ascii="Avenir Book" w:hAnsi="Avenir Book" w:cs="Times"/>
          <w:sz w:val="20"/>
          <w:szCs w:val="20"/>
          <w:lang w:val="en-US"/>
        </w:rPr>
        <w:t>ensure</w:t>
      </w:r>
      <w:proofErr w:type="gramEnd"/>
      <w:r w:rsidRPr="00AC49A7">
        <w:rPr>
          <w:rFonts w:ascii="Avenir Book" w:hAnsi="Avenir Book" w:cs="Times"/>
          <w:sz w:val="20"/>
          <w:szCs w:val="20"/>
          <w:lang w:val="en-US"/>
        </w:rPr>
        <w:t xml:space="preserve"> that the health, safety and wellbeing of children at the service is protected at all times;</w:t>
      </w:r>
    </w:p>
    <w:p w:rsidR="00745C29" w:rsidRPr="00AC49A7" w:rsidRDefault="00745C29" w:rsidP="00657F03">
      <w:pPr>
        <w:pStyle w:val="ListParagraph"/>
        <w:widowControl w:val="0"/>
        <w:numPr>
          <w:ilvl w:val="0"/>
          <w:numId w:val="4"/>
        </w:numPr>
        <w:autoSpaceDE w:val="0"/>
        <w:autoSpaceDN w:val="0"/>
        <w:adjustRightInd w:val="0"/>
        <w:spacing w:after="240"/>
        <w:ind w:left="284"/>
        <w:rPr>
          <w:rFonts w:ascii="Avenir Book" w:hAnsi="Avenir Book" w:cs="Times"/>
          <w:sz w:val="20"/>
          <w:szCs w:val="20"/>
          <w:lang w:val="en-US"/>
        </w:rPr>
      </w:pPr>
      <w:proofErr w:type="gramStart"/>
      <w:r w:rsidRPr="00AC49A7">
        <w:rPr>
          <w:rFonts w:ascii="Avenir Book" w:hAnsi="Avenir Book" w:cs="Times"/>
          <w:sz w:val="20"/>
          <w:szCs w:val="20"/>
          <w:lang w:val="en-US"/>
        </w:rPr>
        <w:t>ensure</w:t>
      </w:r>
      <w:proofErr w:type="gramEnd"/>
      <w:r w:rsidRPr="00AC49A7">
        <w:rPr>
          <w:rFonts w:ascii="Avenir Book" w:hAnsi="Avenir Book" w:cs="Times"/>
          <w:sz w:val="20"/>
          <w:szCs w:val="20"/>
          <w:lang w:val="en-US"/>
        </w:rPr>
        <w:t xml:space="preserve"> that people educating and caring for children at the service act in the best interests of the child;</w:t>
      </w:r>
    </w:p>
    <w:p w:rsidR="00745C29" w:rsidRPr="00AC49A7" w:rsidRDefault="00745C29" w:rsidP="00657F03">
      <w:pPr>
        <w:pStyle w:val="ListParagraph"/>
        <w:widowControl w:val="0"/>
        <w:numPr>
          <w:ilvl w:val="0"/>
          <w:numId w:val="4"/>
        </w:numPr>
        <w:autoSpaceDE w:val="0"/>
        <w:autoSpaceDN w:val="0"/>
        <w:adjustRightInd w:val="0"/>
        <w:spacing w:after="240"/>
        <w:ind w:left="284"/>
        <w:rPr>
          <w:rFonts w:ascii="Avenir Book" w:hAnsi="Avenir Book" w:cs="Times"/>
          <w:sz w:val="20"/>
          <w:szCs w:val="20"/>
          <w:lang w:val="en-US"/>
        </w:rPr>
      </w:pPr>
      <w:proofErr w:type="gramStart"/>
      <w:r w:rsidRPr="00AC49A7">
        <w:rPr>
          <w:rFonts w:ascii="Avenir Book" w:hAnsi="Avenir Book" w:cs="Times"/>
          <w:sz w:val="20"/>
          <w:szCs w:val="20"/>
          <w:lang w:val="en-US"/>
        </w:rPr>
        <w:t>protect</w:t>
      </w:r>
      <w:proofErr w:type="gramEnd"/>
      <w:r w:rsidRPr="00AC49A7">
        <w:rPr>
          <w:rFonts w:ascii="Avenir Book" w:hAnsi="Avenir Book" w:cs="Times"/>
          <w:sz w:val="20"/>
          <w:szCs w:val="20"/>
          <w:lang w:val="en-US"/>
        </w:rPr>
        <w:t xml:space="preserve"> and advocate the rights of all children to feel safe, and be safe, at all times;</w:t>
      </w:r>
    </w:p>
    <w:p w:rsidR="00745C29" w:rsidRPr="00AC49A7" w:rsidRDefault="00745C29" w:rsidP="00657F03">
      <w:pPr>
        <w:pStyle w:val="ListParagraph"/>
        <w:widowControl w:val="0"/>
        <w:numPr>
          <w:ilvl w:val="0"/>
          <w:numId w:val="4"/>
        </w:numPr>
        <w:autoSpaceDE w:val="0"/>
        <w:autoSpaceDN w:val="0"/>
        <w:adjustRightInd w:val="0"/>
        <w:spacing w:after="240"/>
        <w:ind w:left="284"/>
        <w:rPr>
          <w:rFonts w:ascii="Avenir Book" w:hAnsi="Avenir Book" w:cs="Times"/>
          <w:sz w:val="20"/>
          <w:szCs w:val="20"/>
          <w:lang w:val="en-US"/>
        </w:rPr>
      </w:pPr>
      <w:proofErr w:type="gramStart"/>
      <w:r w:rsidRPr="00AC49A7">
        <w:rPr>
          <w:rFonts w:ascii="Avenir Book" w:hAnsi="Avenir Book" w:cs="Times"/>
          <w:sz w:val="20"/>
          <w:szCs w:val="20"/>
          <w:lang w:val="en-US"/>
        </w:rPr>
        <w:t>maintaining</w:t>
      </w:r>
      <w:proofErr w:type="gramEnd"/>
      <w:r w:rsidRPr="00AC49A7">
        <w:rPr>
          <w:rFonts w:ascii="Avenir Book" w:hAnsi="Avenir Book" w:cs="Times"/>
          <w:sz w:val="20"/>
          <w:szCs w:val="20"/>
          <w:lang w:val="en-US"/>
        </w:rPr>
        <w:t xml:space="preserve"> a culture in which children’s rights are respected;</w:t>
      </w:r>
    </w:p>
    <w:p w:rsidR="00745C29" w:rsidRPr="00AC49A7" w:rsidRDefault="00745C29" w:rsidP="00657F03">
      <w:pPr>
        <w:pStyle w:val="ListParagraph"/>
        <w:widowControl w:val="0"/>
        <w:numPr>
          <w:ilvl w:val="0"/>
          <w:numId w:val="4"/>
        </w:numPr>
        <w:autoSpaceDE w:val="0"/>
        <w:autoSpaceDN w:val="0"/>
        <w:adjustRightInd w:val="0"/>
        <w:spacing w:after="240"/>
        <w:ind w:left="284"/>
        <w:rPr>
          <w:rFonts w:ascii="Avenir Book" w:hAnsi="Avenir Book" w:cs="Times"/>
          <w:sz w:val="20"/>
          <w:szCs w:val="20"/>
          <w:lang w:val="en-US"/>
        </w:rPr>
      </w:pPr>
      <w:proofErr w:type="gramStart"/>
      <w:r w:rsidRPr="00AC49A7">
        <w:rPr>
          <w:rFonts w:ascii="Avenir Book" w:hAnsi="Avenir Book" w:cs="Times"/>
          <w:sz w:val="20"/>
          <w:szCs w:val="20"/>
          <w:lang w:val="en-US"/>
        </w:rPr>
        <w:t>encouraging</w:t>
      </w:r>
      <w:proofErr w:type="gramEnd"/>
      <w:r w:rsidRPr="00AC49A7">
        <w:rPr>
          <w:rFonts w:ascii="Avenir Book" w:hAnsi="Avenir Book" w:cs="Times"/>
          <w:sz w:val="20"/>
          <w:szCs w:val="20"/>
          <w:lang w:val="en-US"/>
        </w:rPr>
        <w:t xml:space="preserve"> active participation from families at the service, supporting a partnership approach and shared responsibility for children’s health, safety, wellbeing and development.</w:t>
      </w:r>
    </w:p>
    <w:p w:rsidR="00745C29" w:rsidRPr="007429D1" w:rsidRDefault="00AC49A7" w:rsidP="00D830F3">
      <w:pPr>
        <w:widowControl w:val="0"/>
        <w:autoSpaceDE w:val="0"/>
        <w:autoSpaceDN w:val="0"/>
        <w:adjustRightInd w:val="0"/>
        <w:spacing w:after="240"/>
        <w:rPr>
          <w:rFonts w:ascii="Avenir Book" w:hAnsi="Avenir Book" w:cs="Times"/>
          <w:b/>
          <w:lang w:val="en-US"/>
        </w:rPr>
      </w:pPr>
      <w:r w:rsidRPr="007429D1">
        <w:rPr>
          <w:rFonts w:ascii="Avenir Book" w:hAnsi="Avenir Book" w:cs="Times"/>
          <w:b/>
          <w:bCs/>
          <w:lang w:val="en-US"/>
        </w:rPr>
        <w:t xml:space="preserve">GOALS </w:t>
      </w:r>
    </w:p>
    <w:p w:rsidR="00745C29" w:rsidRPr="00AC49A7" w:rsidRDefault="00745C29" w:rsidP="00D830F3">
      <w:pPr>
        <w:widowControl w:val="0"/>
        <w:autoSpaceDE w:val="0"/>
        <w:autoSpaceDN w:val="0"/>
        <w:adjustRightInd w:val="0"/>
        <w:spacing w:after="240"/>
        <w:rPr>
          <w:rFonts w:ascii="Avenir Book" w:hAnsi="Avenir Book" w:cs="Times"/>
          <w:sz w:val="20"/>
          <w:szCs w:val="20"/>
          <w:lang w:val="en-US"/>
        </w:rPr>
      </w:pPr>
      <w:r w:rsidRPr="00AC49A7">
        <w:rPr>
          <w:rFonts w:ascii="Avenir Book" w:hAnsi="Avenir Book" w:cs="Times"/>
          <w:sz w:val="20"/>
          <w:szCs w:val="20"/>
          <w:lang w:val="en-US"/>
        </w:rPr>
        <w:t>All children have the right to experience quality education and care in an environment that promotes opportunities to thrive with adults who safeguard and advocate for their health, safety, security and wellbeing including the right to:</w:t>
      </w:r>
    </w:p>
    <w:p w:rsidR="00745C29" w:rsidRPr="00AC49A7" w:rsidRDefault="00745C29" w:rsidP="00657F03">
      <w:pPr>
        <w:pStyle w:val="ListParagraph"/>
        <w:widowControl w:val="0"/>
        <w:numPr>
          <w:ilvl w:val="0"/>
          <w:numId w:val="5"/>
        </w:numPr>
        <w:autoSpaceDE w:val="0"/>
        <w:autoSpaceDN w:val="0"/>
        <w:adjustRightInd w:val="0"/>
        <w:spacing w:after="240"/>
        <w:ind w:left="426"/>
        <w:rPr>
          <w:rFonts w:ascii="Avenir Book" w:hAnsi="Avenir Book" w:cs="Times"/>
          <w:sz w:val="20"/>
          <w:szCs w:val="20"/>
          <w:lang w:val="en-US"/>
        </w:rPr>
      </w:pPr>
      <w:proofErr w:type="gramStart"/>
      <w:r w:rsidRPr="00AC49A7">
        <w:rPr>
          <w:rFonts w:ascii="Avenir Book" w:hAnsi="Avenir Book" w:cs="Times"/>
          <w:sz w:val="20"/>
          <w:szCs w:val="20"/>
          <w:lang w:val="en-US"/>
        </w:rPr>
        <w:t>be</w:t>
      </w:r>
      <w:proofErr w:type="gramEnd"/>
      <w:r w:rsidRPr="00AC49A7">
        <w:rPr>
          <w:rFonts w:ascii="Avenir Book" w:hAnsi="Avenir Book" w:cs="Times"/>
          <w:sz w:val="20"/>
          <w:szCs w:val="20"/>
          <w:lang w:val="en-US"/>
        </w:rPr>
        <w:t xml:space="preserve"> asked to express their views and wishes about matters affecting their lives and to have those views appropriately considered by adults;</w:t>
      </w:r>
    </w:p>
    <w:p w:rsidR="00745C29" w:rsidRPr="00AC49A7" w:rsidRDefault="00745C29" w:rsidP="00657F03">
      <w:pPr>
        <w:pStyle w:val="ListParagraph"/>
        <w:widowControl w:val="0"/>
        <w:numPr>
          <w:ilvl w:val="0"/>
          <w:numId w:val="5"/>
        </w:numPr>
        <w:autoSpaceDE w:val="0"/>
        <w:autoSpaceDN w:val="0"/>
        <w:adjustRightInd w:val="0"/>
        <w:spacing w:after="240"/>
        <w:ind w:left="426"/>
        <w:rPr>
          <w:rFonts w:ascii="Avenir Book" w:hAnsi="Avenir Book" w:cs="Times"/>
          <w:sz w:val="20"/>
          <w:szCs w:val="20"/>
          <w:lang w:val="en-US"/>
        </w:rPr>
      </w:pPr>
      <w:proofErr w:type="gramStart"/>
      <w:r w:rsidRPr="00AC49A7">
        <w:rPr>
          <w:rFonts w:ascii="Avenir Book" w:hAnsi="Avenir Book" w:cs="Times"/>
          <w:sz w:val="20"/>
          <w:szCs w:val="20"/>
          <w:lang w:val="en-US"/>
        </w:rPr>
        <w:t>feel</w:t>
      </w:r>
      <w:proofErr w:type="gramEnd"/>
      <w:r w:rsidRPr="00AC49A7">
        <w:rPr>
          <w:rFonts w:ascii="Avenir Book" w:hAnsi="Avenir Book" w:cs="Times"/>
          <w:sz w:val="20"/>
          <w:szCs w:val="20"/>
          <w:lang w:val="en-US"/>
        </w:rPr>
        <w:t xml:space="preserve"> and be safe in their interactions with adults and other children and young people; and</w:t>
      </w:r>
    </w:p>
    <w:p w:rsidR="00745C29" w:rsidRPr="00AC49A7" w:rsidRDefault="00745C29" w:rsidP="00657F03">
      <w:pPr>
        <w:pStyle w:val="ListParagraph"/>
        <w:widowControl w:val="0"/>
        <w:numPr>
          <w:ilvl w:val="0"/>
          <w:numId w:val="5"/>
        </w:numPr>
        <w:autoSpaceDE w:val="0"/>
        <w:autoSpaceDN w:val="0"/>
        <w:adjustRightInd w:val="0"/>
        <w:spacing w:after="240"/>
        <w:ind w:left="426"/>
        <w:rPr>
          <w:rFonts w:ascii="Avenir Book" w:hAnsi="Avenir Book" w:cs="Times"/>
          <w:sz w:val="20"/>
          <w:szCs w:val="20"/>
          <w:lang w:val="en-US"/>
        </w:rPr>
      </w:pPr>
      <w:proofErr w:type="gramStart"/>
      <w:r w:rsidRPr="00AC49A7">
        <w:rPr>
          <w:rFonts w:ascii="Avenir Book" w:hAnsi="Avenir Book" w:cs="Times"/>
          <w:sz w:val="20"/>
          <w:szCs w:val="20"/>
          <w:lang w:val="en-US"/>
        </w:rPr>
        <w:t>understand</w:t>
      </w:r>
      <w:proofErr w:type="gramEnd"/>
      <w:r w:rsidRPr="00AC49A7">
        <w:rPr>
          <w:rFonts w:ascii="Avenir Book" w:hAnsi="Avenir Book" w:cs="Times"/>
          <w:sz w:val="20"/>
          <w:szCs w:val="20"/>
          <w:lang w:val="en-US"/>
        </w:rPr>
        <w:t>, as early as possible, what is meant by ‘feeling and being safe’.</w:t>
      </w:r>
    </w:p>
    <w:p w:rsidR="00766874" w:rsidRPr="007429D1" w:rsidRDefault="00766874" w:rsidP="00766874">
      <w:pPr>
        <w:pStyle w:val="NormalWeb"/>
        <w:rPr>
          <w:rFonts w:ascii="Avenir Book" w:hAnsi="Avenir Book"/>
          <w:b/>
          <w:sz w:val="24"/>
          <w:szCs w:val="24"/>
        </w:rPr>
      </w:pPr>
      <w:r w:rsidRPr="007429D1">
        <w:rPr>
          <w:rFonts w:ascii="Avenir Book" w:hAnsi="Avenir Book"/>
          <w:b/>
          <w:sz w:val="24"/>
          <w:szCs w:val="24"/>
        </w:rPr>
        <w:t xml:space="preserve">SCOPE </w:t>
      </w:r>
    </w:p>
    <w:p w:rsidR="00766874" w:rsidRPr="00AC49A7" w:rsidRDefault="00766874" w:rsidP="00AC49A7">
      <w:pPr>
        <w:pStyle w:val="NormalWeb"/>
        <w:rPr>
          <w:rFonts w:ascii="Avenir Book" w:hAnsi="Avenir Book"/>
        </w:rPr>
      </w:pPr>
      <w:r w:rsidRPr="00AC49A7">
        <w:rPr>
          <w:rFonts w:ascii="Avenir Book" w:hAnsi="Avenir Book" w:cs="Arial"/>
        </w:rPr>
        <w:t xml:space="preserve">This policy applies to the Approved Provider, Nominated Supervisor, </w:t>
      </w:r>
      <w:r w:rsidR="00C339D3">
        <w:rPr>
          <w:rFonts w:ascii="Avenir Book" w:hAnsi="Avenir Book" w:cs="Arial"/>
        </w:rPr>
        <w:t xml:space="preserve">Early Childhood </w:t>
      </w:r>
      <w:r w:rsidR="0008747D">
        <w:rPr>
          <w:rFonts w:ascii="Avenir Book" w:hAnsi="Avenir Book" w:cs="Arial"/>
        </w:rPr>
        <w:t>E</w:t>
      </w:r>
      <w:r w:rsidRPr="00AC49A7">
        <w:rPr>
          <w:rFonts w:ascii="Avenir Book" w:hAnsi="Avenir Book" w:cs="Arial"/>
        </w:rPr>
        <w:t xml:space="preserve">ducators, staff, students on placement, volunteers, parents/guardians, children and others attending the programs and activities of </w:t>
      </w:r>
      <w:r w:rsidR="009B44AD" w:rsidRPr="00AC49A7">
        <w:rPr>
          <w:rFonts w:ascii="Avenir Book" w:hAnsi="Avenir Book" w:cs="Arial"/>
        </w:rPr>
        <w:t>Katoomba Leura Preschool</w:t>
      </w:r>
      <w:r w:rsidRPr="00AC49A7">
        <w:rPr>
          <w:rFonts w:ascii="Avenir Book" w:hAnsi="Avenir Book" w:cs="Arial"/>
        </w:rPr>
        <w:t xml:space="preserve">, including during offsite excursions and activities. </w:t>
      </w:r>
    </w:p>
    <w:p w:rsidR="00745C29" w:rsidRPr="007429D1" w:rsidRDefault="004D14B6" w:rsidP="00D830F3">
      <w:pPr>
        <w:widowControl w:val="0"/>
        <w:autoSpaceDE w:val="0"/>
        <w:autoSpaceDN w:val="0"/>
        <w:adjustRightInd w:val="0"/>
        <w:spacing w:after="240"/>
        <w:rPr>
          <w:rFonts w:ascii="Avenir Book" w:hAnsi="Avenir Book" w:cs="Times"/>
          <w:b/>
          <w:lang w:val="en-US"/>
        </w:rPr>
      </w:pPr>
      <w:r w:rsidRPr="007429D1">
        <w:rPr>
          <w:rFonts w:ascii="Avenir Book" w:hAnsi="Avenir Book" w:cs="Times"/>
          <w:b/>
          <w:bCs/>
          <w:lang w:val="en-US"/>
        </w:rPr>
        <w:t>RELATED LEGISLATION</w:t>
      </w:r>
    </w:p>
    <w:p w:rsidR="00745C29" w:rsidRPr="0051006C" w:rsidRDefault="00745C29" w:rsidP="0051006C">
      <w:pPr>
        <w:pStyle w:val="ListParagraph"/>
        <w:widowControl w:val="0"/>
        <w:numPr>
          <w:ilvl w:val="0"/>
          <w:numId w:val="39"/>
        </w:numPr>
        <w:autoSpaceDE w:val="0"/>
        <w:autoSpaceDN w:val="0"/>
        <w:adjustRightInd w:val="0"/>
        <w:spacing w:after="240"/>
        <w:rPr>
          <w:rFonts w:ascii="Avenir Book" w:hAnsi="Avenir Book" w:cs="Times"/>
          <w:sz w:val="20"/>
          <w:szCs w:val="20"/>
          <w:lang w:val="en-US"/>
        </w:rPr>
      </w:pPr>
      <w:r w:rsidRPr="0051006C">
        <w:rPr>
          <w:rFonts w:ascii="Avenir Book" w:hAnsi="Avenir Book" w:cs="Times"/>
          <w:sz w:val="20"/>
          <w:szCs w:val="20"/>
          <w:lang w:val="en-US"/>
        </w:rPr>
        <w:t>Education and Care National Law Act 2010: Sections 165, 167</w:t>
      </w:r>
    </w:p>
    <w:p w:rsidR="00745C29" w:rsidRPr="0051006C" w:rsidRDefault="00745C29" w:rsidP="0051006C">
      <w:pPr>
        <w:pStyle w:val="ListParagraph"/>
        <w:widowControl w:val="0"/>
        <w:numPr>
          <w:ilvl w:val="0"/>
          <w:numId w:val="39"/>
        </w:numPr>
        <w:autoSpaceDE w:val="0"/>
        <w:autoSpaceDN w:val="0"/>
        <w:adjustRightInd w:val="0"/>
        <w:spacing w:after="240"/>
        <w:rPr>
          <w:rFonts w:ascii="Avenir Book" w:hAnsi="Avenir Book" w:cs="Times"/>
          <w:sz w:val="20"/>
          <w:szCs w:val="20"/>
          <w:lang w:val="en-US"/>
        </w:rPr>
      </w:pPr>
      <w:r w:rsidRPr="0051006C">
        <w:rPr>
          <w:rFonts w:ascii="Avenir Book" w:hAnsi="Avenir Book" w:cs="Times"/>
          <w:sz w:val="20"/>
          <w:szCs w:val="20"/>
          <w:lang w:val="en-US"/>
        </w:rPr>
        <w:t>Education and Care National Regulations 2011: 99, 158-159, 168(f), 176</w:t>
      </w:r>
    </w:p>
    <w:p w:rsidR="00745C29" w:rsidRPr="0051006C" w:rsidRDefault="00745C29" w:rsidP="0051006C">
      <w:pPr>
        <w:pStyle w:val="ListParagraph"/>
        <w:widowControl w:val="0"/>
        <w:numPr>
          <w:ilvl w:val="0"/>
          <w:numId w:val="39"/>
        </w:numPr>
        <w:autoSpaceDE w:val="0"/>
        <w:autoSpaceDN w:val="0"/>
        <w:adjustRightInd w:val="0"/>
        <w:spacing w:after="240"/>
        <w:rPr>
          <w:rFonts w:ascii="Avenir Book" w:hAnsi="Avenir Book" w:cs="Times"/>
          <w:sz w:val="20"/>
          <w:szCs w:val="20"/>
          <w:lang w:val="en-US"/>
        </w:rPr>
      </w:pPr>
      <w:r w:rsidRPr="0051006C">
        <w:rPr>
          <w:rFonts w:ascii="Avenir Book" w:hAnsi="Avenir Book" w:cs="Times"/>
          <w:sz w:val="20"/>
          <w:szCs w:val="20"/>
          <w:lang w:val="en-US"/>
        </w:rPr>
        <w:t>Child Protection (Working with Children) Act 2012</w:t>
      </w:r>
    </w:p>
    <w:p w:rsidR="00745C29" w:rsidRPr="0051006C" w:rsidRDefault="00745C29" w:rsidP="0051006C">
      <w:pPr>
        <w:pStyle w:val="ListParagraph"/>
        <w:widowControl w:val="0"/>
        <w:numPr>
          <w:ilvl w:val="0"/>
          <w:numId w:val="39"/>
        </w:numPr>
        <w:autoSpaceDE w:val="0"/>
        <w:autoSpaceDN w:val="0"/>
        <w:adjustRightInd w:val="0"/>
        <w:spacing w:after="240"/>
        <w:rPr>
          <w:rFonts w:ascii="Avenir Book" w:hAnsi="Avenir Book" w:cs="Times"/>
          <w:sz w:val="20"/>
          <w:szCs w:val="20"/>
          <w:lang w:val="en-US"/>
        </w:rPr>
      </w:pPr>
      <w:r w:rsidRPr="0051006C">
        <w:rPr>
          <w:rFonts w:ascii="Avenir Book" w:hAnsi="Avenir Book" w:cs="Times"/>
          <w:sz w:val="20"/>
          <w:szCs w:val="20"/>
          <w:lang w:val="en-US"/>
        </w:rPr>
        <w:t>Child Protection (Working with Children) Regulation 2013</w:t>
      </w:r>
    </w:p>
    <w:p w:rsidR="00745C29" w:rsidRPr="0051006C" w:rsidRDefault="00745C29" w:rsidP="0051006C">
      <w:pPr>
        <w:pStyle w:val="ListParagraph"/>
        <w:widowControl w:val="0"/>
        <w:numPr>
          <w:ilvl w:val="0"/>
          <w:numId w:val="39"/>
        </w:numPr>
        <w:autoSpaceDE w:val="0"/>
        <w:autoSpaceDN w:val="0"/>
        <w:adjustRightInd w:val="0"/>
        <w:spacing w:after="240"/>
        <w:rPr>
          <w:rFonts w:ascii="Avenir Book" w:hAnsi="Avenir Book" w:cs="Times"/>
          <w:sz w:val="20"/>
          <w:szCs w:val="20"/>
          <w:lang w:val="en-US"/>
        </w:rPr>
      </w:pPr>
      <w:r w:rsidRPr="0051006C">
        <w:rPr>
          <w:rFonts w:ascii="Avenir Book" w:hAnsi="Avenir Book" w:cs="Times"/>
          <w:sz w:val="20"/>
          <w:szCs w:val="20"/>
          <w:lang w:val="en-US"/>
        </w:rPr>
        <w:t>Child Protection (Working with Children) Amendment (Miscellaneous) Regulation 2013</w:t>
      </w:r>
    </w:p>
    <w:p w:rsidR="00745C29" w:rsidRPr="0051006C" w:rsidRDefault="00745C29" w:rsidP="0051006C">
      <w:pPr>
        <w:pStyle w:val="ListParagraph"/>
        <w:widowControl w:val="0"/>
        <w:numPr>
          <w:ilvl w:val="0"/>
          <w:numId w:val="39"/>
        </w:numPr>
        <w:autoSpaceDE w:val="0"/>
        <w:autoSpaceDN w:val="0"/>
        <w:adjustRightInd w:val="0"/>
        <w:spacing w:after="240"/>
        <w:rPr>
          <w:rFonts w:ascii="Avenir Book" w:hAnsi="Avenir Book" w:cs="Times"/>
          <w:sz w:val="20"/>
          <w:szCs w:val="20"/>
          <w:lang w:val="en-US"/>
        </w:rPr>
      </w:pPr>
      <w:r w:rsidRPr="0051006C">
        <w:rPr>
          <w:rFonts w:ascii="Avenir Book" w:hAnsi="Avenir Book" w:cs="Times"/>
          <w:sz w:val="20"/>
          <w:szCs w:val="20"/>
          <w:lang w:val="en-US"/>
        </w:rPr>
        <w:t>Crimes Act 1900</w:t>
      </w:r>
    </w:p>
    <w:p w:rsidR="00745C29" w:rsidRPr="0051006C" w:rsidRDefault="00745C29" w:rsidP="0051006C">
      <w:pPr>
        <w:pStyle w:val="ListParagraph"/>
        <w:widowControl w:val="0"/>
        <w:numPr>
          <w:ilvl w:val="0"/>
          <w:numId w:val="39"/>
        </w:numPr>
        <w:autoSpaceDE w:val="0"/>
        <w:autoSpaceDN w:val="0"/>
        <w:adjustRightInd w:val="0"/>
        <w:spacing w:after="240"/>
        <w:rPr>
          <w:rFonts w:ascii="Avenir Book" w:hAnsi="Avenir Book" w:cs="Times"/>
          <w:sz w:val="20"/>
          <w:szCs w:val="20"/>
          <w:lang w:val="en-US"/>
        </w:rPr>
      </w:pPr>
      <w:r w:rsidRPr="0051006C">
        <w:rPr>
          <w:rFonts w:ascii="Avenir Book" w:hAnsi="Avenir Book" w:cs="Times"/>
          <w:sz w:val="20"/>
          <w:szCs w:val="20"/>
          <w:lang w:val="en-US"/>
        </w:rPr>
        <w:t>Ombudsman Act 1974 – Part 3A</w:t>
      </w:r>
    </w:p>
    <w:p w:rsidR="00745C29" w:rsidRPr="0051006C" w:rsidRDefault="00745C29" w:rsidP="0051006C">
      <w:pPr>
        <w:pStyle w:val="ListParagraph"/>
        <w:widowControl w:val="0"/>
        <w:numPr>
          <w:ilvl w:val="0"/>
          <w:numId w:val="39"/>
        </w:numPr>
        <w:autoSpaceDE w:val="0"/>
        <w:autoSpaceDN w:val="0"/>
        <w:adjustRightInd w:val="0"/>
        <w:spacing w:after="240"/>
        <w:rPr>
          <w:rFonts w:ascii="Avenir Book" w:hAnsi="Avenir Book" w:cs="Times"/>
          <w:sz w:val="20"/>
          <w:szCs w:val="20"/>
          <w:lang w:val="en-US"/>
        </w:rPr>
      </w:pPr>
      <w:r w:rsidRPr="0051006C">
        <w:rPr>
          <w:rFonts w:ascii="Avenir Book" w:hAnsi="Avenir Book" w:cs="Times"/>
          <w:sz w:val="20"/>
          <w:szCs w:val="20"/>
          <w:lang w:val="en-US"/>
        </w:rPr>
        <w:t>Australian Privacy Principles – www.oaic.gov.au</w:t>
      </w:r>
    </w:p>
    <w:p w:rsidR="00745C29" w:rsidRPr="0051006C" w:rsidRDefault="00745C29" w:rsidP="0051006C">
      <w:pPr>
        <w:pStyle w:val="ListParagraph"/>
        <w:widowControl w:val="0"/>
        <w:numPr>
          <w:ilvl w:val="0"/>
          <w:numId w:val="39"/>
        </w:numPr>
        <w:autoSpaceDE w:val="0"/>
        <w:autoSpaceDN w:val="0"/>
        <w:adjustRightInd w:val="0"/>
        <w:spacing w:after="240"/>
        <w:rPr>
          <w:rFonts w:ascii="Avenir Book" w:hAnsi="Avenir Book" w:cs="Times"/>
          <w:sz w:val="20"/>
          <w:szCs w:val="20"/>
          <w:lang w:val="en-US"/>
        </w:rPr>
      </w:pPr>
      <w:r w:rsidRPr="0051006C">
        <w:rPr>
          <w:rFonts w:ascii="Avenir Book" w:hAnsi="Avenir Book" w:cs="Times"/>
          <w:sz w:val="20"/>
          <w:szCs w:val="20"/>
          <w:lang w:val="en-US"/>
        </w:rPr>
        <w:t>Office of the Australian Information Commissioner – www.oaic.gov.a</w:t>
      </w:r>
    </w:p>
    <w:p w:rsidR="00EB3909" w:rsidRPr="0051006C" w:rsidRDefault="00745C29" w:rsidP="0051006C">
      <w:pPr>
        <w:pStyle w:val="ListParagraph"/>
        <w:widowControl w:val="0"/>
        <w:numPr>
          <w:ilvl w:val="0"/>
          <w:numId w:val="39"/>
        </w:numPr>
        <w:autoSpaceDE w:val="0"/>
        <w:autoSpaceDN w:val="0"/>
        <w:adjustRightInd w:val="0"/>
        <w:spacing w:after="240"/>
        <w:rPr>
          <w:rFonts w:ascii="Avenir Book" w:hAnsi="Avenir Book" w:cs="Times"/>
          <w:sz w:val="20"/>
          <w:szCs w:val="20"/>
          <w:lang w:val="en-US"/>
        </w:rPr>
      </w:pPr>
      <w:r w:rsidRPr="0051006C">
        <w:rPr>
          <w:rFonts w:ascii="Avenir Book" w:hAnsi="Avenir Book" w:cs="Times"/>
          <w:sz w:val="20"/>
          <w:szCs w:val="20"/>
          <w:lang w:val="en-US"/>
        </w:rPr>
        <w:t xml:space="preserve">Privacy Act 1988 (Privacy Act) – </w:t>
      </w:r>
      <w:hyperlink r:id="rId7" w:history="1">
        <w:r w:rsidR="00EB3909" w:rsidRPr="0051006C">
          <w:rPr>
            <w:rStyle w:val="Hyperlink"/>
            <w:rFonts w:ascii="Avenir Book" w:hAnsi="Avenir Book" w:cs="Times"/>
            <w:sz w:val="20"/>
            <w:szCs w:val="20"/>
            <w:lang w:val="en-US"/>
          </w:rPr>
          <w:t>www.oaic.gov.au/law/act</w:t>
        </w:r>
      </w:hyperlink>
    </w:p>
    <w:p w:rsidR="00745C29" w:rsidRPr="0051006C" w:rsidRDefault="00EB3909" w:rsidP="0051006C">
      <w:pPr>
        <w:pStyle w:val="ListParagraph"/>
        <w:widowControl w:val="0"/>
        <w:numPr>
          <w:ilvl w:val="0"/>
          <w:numId w:val="39"/>
        </w:numPr>
        <w:autoSpaceDE w:val="0"/>
        <w:autoSpaceDN w:val="0"/>
        <w:adjustRightInd w:val="0"/>
        <w:spacing w:after="240"/>
        <w:rPr>
          <w:rFonts w:ascii="Avenir Book" w:hAnsi="Avenir Book" w:cs="Times"/>
          <w:sz w:val="20"/>
          <w:szCs w:val="20"/>
          <w:lang w:val="en-US"/>
        </w:rPr>
      </w:pPr>
      <w:r w:rsidRPr="0051006C">
        <w:rPr>
          <w:rFonts w:ascii="Avenir Book" w:hAnsi="Avenir Book" w:cs="Times"/>
          <w:sz w:val="20"/>
          <w:szCs w:val="20"/>
          <w:lang w:val="en-US"/>
        </w:rPr>
        <w:t>Smoke free Environment Act 2000</w:t>
      </w:r>
      <w:r w:rsidR="00077ABB" w:rsidRPr="0051006C">
        <w:rPr>
          <w:rFonts w:ascii="Avenir Book" w:hAnsi="Avenir Book" w:cs="Times"/>
          <w:color w:val="1500E2"/>
          <w:sz w:val="20"/>
          <w:szCs w:val="20"/>
          <w:lang w:val="en-US"/>
        </w:rPr>
        <w:tab/>
      </w:r>
      <w:r w:rsidR="00077ABB" w:rsidRPr="0051006C">
        <w:rPr>
          <w:rFonts w:ascii="Avenir Book" w:hAnsi="Avenir Book" w:cs="Times"/>
          <w:color w:val="1500E2"/>
          <w:sz w:val="20"/>
          <w:szCs w:val="20"/>
          <w:lang w:val="en-US"/>
        </w:rPr>
        <w:tab/>
      </w:r>
    </w:p>
    <w:p w:rsidR="00745C29" w:rsidRPr="007429D1" w:rsidRDefault="004D14B6" w:rsidP="00D830F3">
      <w:pPr>
        <w:widowControl w:val="0"/>
        <w:autoSpaceDE w:val="0"/>
        <w:autoSpaceDN w:val="0"/>
        <w:adjustRightInd w:val="0"/>
        <w:spacing w:after="240"/>
        <w:rPr>
          <w:rFonts w:ascii="Avenir Book" w:hAnsi="Avenir Book" w:cs="Times"/>
          <w:b/>
          <w:lang w:val="en-US"/>
        </w:rPr>
      </w:pPr>
      <w:r w:rsidRPr="007429D1">
        <w:rPr>
          <w:rFonts w:ascii="Avenir Book" w:hAnsi="Avenir Book" w:cs="Times"/>
          <w:b/>
          <w:bCs/>
          <w:lang w:val="en-US"/>
        </w:rPr>
        <w:t>RELATED GUIDELINES, STANDARDS, FRAMEWORKS</w:t>
      </w:r>
    </w:p>
    <w:p w:rsidR="004D14B6" w:rsidRPr="004D14B6" w:rsidRDefault="004D14B6" w:rsidP="0051006C">
      <w:pPr>
        <w:widowControl w:val="0"/>
        <w:tabs>
          <w:tab w:val="left" w:pos="142"/>
          <w:tab w:val="left" w:pos="220"/>
        </w:tabs>
        <w:autoSpaceDE w:val="0"/>
        <w:autoSpaceDN w:val="0"/>
        <w:adjustRightInd w:val="0"/>
        <w:spacing w:after="240" w:line="340" w:lineRule="atLeast"/>
        <w:rPr>
          <w:rFonts w:ascii="Avenir Book" w:hAnsi="Avenir Book" w:cs="Times Roman"/>
          <w:sz w:val="20"/>
          <w:szCs w:val="20"/>
          <w:lang w:val="en-US"/>
        </w:rPr>
      </w:pPr>
      <w:r>
        <w:rPr>
          <w:rFonts w:ascii="Times Roman" w:hAnsi="Times Roman" w:cs="Times Roman"/>
          <w:color w:val="FFFFFF"/>
          <w:sz w:val="29"/>
          <w:szCs w:val="29"/>
          <w:lang w:val="en-US"/>
        </w:rPr>
        <w:tab/>
      </w:r>
      <w:r w:rsidRPr="004D14B6">
        <w:rPr>
          <w:rFonts w:ascii="Avenir Book" w:hAnsi="Avenir Book" w:cs="Times Roman"/>
          <w:sz w:val="20"/>
          <w:szCs w:val="20"/>
          <w:lang w:val="en-US"/>
        </w:rPr>
        <w:tab/>
      </w:r>
      <w:proofErr w:type="gramStart"/>
      <w:r w:rsidRPr="004D14B6">
        <w:rPr>
          <w:rFonts w:ascii="Lucida Sans Unicode" w:hAnsi="Lucida Sans Unicode" w:cs="Lucida Sans Unicode"/>
          <w:sz w:val="20"/>
          <w:szCs w:val="20"/>
          <w:lang w:val="en-US"/>
        </w:rPr>
        <w:t>⊲</w:t>
      </w:r>
      <w:r w:rsidRPr="004D14B6">
        <w:rPr>
          <w:rFonts w:ascii="Avenir Book" w:hAnsi="Avenir Book" w:cs="Times Roman"/>
          <w:sz w:val="20"/>
          <w:szCs w:val="20"/>
          <w:lang w:val="en-US"/>
        </w:rPr>
        <w:t xml:space="preserve">  National</w:t>
      </w:r>
      <w:proofErr w:type="gramEnd"/>
      <w:r w:rsidRPr="004D14B6">
        <w:rPr>
          <w:rFonts w:ascii="Avenir Book" w:hAnsi="Avenir Book" w:cs="Times Roman"/>
          <w:sz w:val="20"/>
          <w:szCs w:val="20"/>
          <w:lang w:val="en-US"/>
        </w:rPr>
        <w:t xml:space="preserve"> Quality Standard, Quality Area 2 :Children’s Health and Safety− Standard 2.2: Each child is </w:t>
      </w:r>
      <w:r w:rsidRPr="004D14B6">
        <w:rPr>
          <w:rFonts w:ascii="Avenir Book" w:hAnsi="Avenir Book" w:cs="Times Roman"/>
          <w:sz w:val="20"/>
          <w:szCs w:val="20"/>
          <w:lang w:val="en-US"/>
        </w:rPr>
        <w:lastRenderedPageBreak/>
        <w:t>protected  </w:t>
      </w:r>
    </w:p>
    <w:p w:rsidR="004D14B6" w:rsidRPr="004D14B6" w:rsidRDefault="004D14B6" w:rsidP="0051006C">
      <w:pPr>
        <w:widowControl w:val="0"/>
        <w:tabs>
          <w:tab w:val="left" w:pos="142"/>
          <w:tab w:val="left" w:pos="220"/>
        </w:tabs>
        <w:autoSpaceDE w:val="0"/>
        <w:autoSpaceDN w:val="0"/>
        <w:adjustRightInd w:val="0"/>
        <w:spacing w:after="240" w:line="340" w:lineRule="atLeast"/>
        <w:rPr>
          <w:rFonts w:ascii="Avenir Book" w:hAnsi="Avenir Book" w:cs="Times Roman"/>
          <w:sz w:val="20"/>
          <w:szCs w:val="20"/>
          <w:lang w:val="en-US"/>
        </w:rPr>
      </w:pPr>
      <w:r w:rsidRPr="004D14B6">
        <w:rPr>
          <w:rFonts w:ascii="Avenir Book" w:hAnsi="Avenir Book" w:cs="Times Roman"/>
          <w:kern w:val="1"/>
          <w:sz w:val="20"/>
          <w:szCs w:val="20"/>
          <w:lang w:val="en-US"/>
        </w:rPr>
        <w:tab/>
      </w:r>
      <w:r w:rsidRPr="004D14B6">
        <w:rPr>
          <w:rFonts w:ascii="Avenir Book" w:hAnsi="Avenir Book" w:cs="Times Roman"/>
          <w:kern w:val="1"/>
          <w:sz w:val="20"/>
          <w:szCs w:val="20"/>
          <w:lang w:val="en-US"/>
        </w:rPr>
        <w:tab/>
      </w:r>
      <w:proofErr w:type="gramStart"/>
      <w:r w:rsidRPr="004D14B6">
        <w:rPr>
          <w:rFonts w:ascii="Lucida Sans Unicode" w:hAnsi="Lucida Sans Unicode" w:cs="Lucida Sans Unicode"/>
          <w:sz w:val="20"/>
          <w:szCs w:val="20"/>
          <w:lang w:val="en-US"/>
        </w:rPr>
        <w:t>⊲</w:t>
      </w:r>
      <w:r w:rsidRPr="004D14B6">
        <w:rPr>
          <w:rFonts w:ascii="Avenir Book" w:hAnsi="Avenir Book" w:cs="Times Roman"/>
          <w:sz w:val="20"/>
          <w:szCs w:val="20"/>
          <w:lang w:val="en-US"/>
        </w:rPr>
        <w:t xml:space="preserve">  National</w:t>
      </w:r>
      <w:proofErr w:type="gramEnd"/>
      <w:r w:rsidRPr="004D14B6">
        <w:rPr>
          <w:rFonts w:ascii="Avenir Book" w:hAnsi="Avenir Book" w:cs="Times Roman"/>
          <w:sz w:val="20"/>
          <w:szCs w:val="20"/>
          <w:lang w:val="en-US"/>
        </w:rPr>
        <w:t xml:space="preserve"> Quality Standard, Quality Area 3: Physical Environment – Standard 3.1, 3.2  </w:t>
      </w:r>
    </w:p>
    <w:p w:rsidR="00EA1657" w:rsidRDefault="004D14B6" w:rsidP="002E4A72">
      <w:pPr>
        <w:widowControl w:val="0"/>
        <w:tabs>
          <w:tab w:val="left" w:pos="142"/>
          <w:tab w:val="left" w:pos="220"/>
        </w:tabs>
        <w:autoSpaceDE w:val="0"/>
        <w:autoSpaceDN w:val="0"/>
        <w:adjustRightInd w:val="0"/>
        <w:spacing w:after="240" w:line="340" w:lineRule="atLeast"/>
        <w:rPr>
          <w:rFonts w:ascii="Avenir Book" w:hAnsi="Avenir Book" w:cs="Times Roman"/>
          <w:sz w:val="20"/>
          <w:szCs w:val="20"/>
          <w:lang w:val="en-US"/>
        </w:rPr>
      </w:pPr>
      <w:r w:rsidRPr="004D14B6">
        <w:rPr>
          <w:rFonts w:ascii="Avenir Book" w:hAnsi="Avenir Book" w:cs="Times Roman"/>
          <w:kern w:val="1"/>
          <w:sz w:val="20"/>
          <w:szCs w:val="20"/>
          <w:lang w:val="en-US"/>
        </w:rPr>
        <w:tab/>
      </w:r>
      <w:r w:rsidRPr="004D14B6">
        <w:rPr>
          <w:rFonts w:ascii="Avenir Book" w:hAnsi="Avenir Book" w:cs="Times Roman"/>
          <w:kern w:val="1"/>
          <w:sz w:val="20"/>
          <w:szCs w:val="20"/>
          <w:lang w:val="en-US"/>
        </w:rPr>
        <w:tab/>
      </w:r>
      <w:proofErr w:type="gramStart"/>
      <w:r w:rsidRPr="004D14B6">
        <w:rPr>
          <w:rFonts w:ascii="Lucida Sans Unicode" w:hAnsi="Lucida Sans Unicode" w:cs="Lucida Sans Unicode"/>
          <w:sz w:val="20"/>
          <w:szCs w:val="20"/>
          <w:lang w:val="en-US"/>
        </w:rPr>
        <w:t>⊲</w:t>
      </w:r>
      <w:r w:rsidRPr="004D14B6">
        <w:rPr>
          <w:rFonts w:ascii="Avenir Book" w:hAnsi="Avenir Book" w:cs="Times Roman"/>
          <w:sz w:val="20"/>
          <w:szCs w:val="20"/>
          <w:lang w:val="en-US"/>
        </w:rPr>
        <w:t xml:space="preserve">  National</w:t>
      </w:r>
      <w:proofErr w:type="gramEnd"/>
      <w:r w:rsidRPr="004D14B6">
        <w:rPr>
          <w:rFonts w:ascii="Avenir Book" w:hAnsi="Avenir Book" w:cs="Times Roman"/>
          <w:sz w:val="20"/>
          <w:szCs w:val="20"/>
          <w:lang w:val="en-US"/>
        </w:rPr>
        <w:t xml:space="preserve"> Quality Standard, Quality Area 7: Governance and Leadership – Standard 7.1, 7.2  </w:t>
      </w:r>
    </w:p>
    <w:p w:rsidR="00532F7B" w:rsidRPr="007429D1" w:rsidRDefault="00532F7B" w:rsidP="004D14B6">
      <w:pPr>
        <w:widowControl w:val="0"/>
        <w:numPr>
          <w:ilvl w:val="0"/>
          <w:numId w:val="1"/>
        </w:numPr>
        <w:tabs>
          <w:tab w:val="left" w:pos="142"/>
          <w:tab w:val="left" w:pos="220"/>
        </w:tabs>
        <w:autoSpaceDE w:val="0"/>
        <w:autoSpaceDN w:val="0"/>
        <w:adjustRightInd w:val="0"/>
        <w:spacing w:after="240" w:line="340" w:lineRule="atLeast"/>
        <w:ind w:left="567" w:hanging="567"/>
        <w:rPr>
          <w:rFonts w:ascii="Avenir Book" w:hAnsi="Avenir Book" w:cs="Times Roman"/>
          <w:b/>
          <w:lang w:val="en-US"/>
        </w:rPr>
      </w:pPr>
      <w:r w:rsidRPr="007429D1">
        <w:rPr>
          <w:rFonts w:asciiTheme="majorHAnsi" w:hAnsiTheme="majorHAnsi"/>
          <w:b/>
        </w:rPr>
        <w:t xml:space="preserve"> </w:t>
      </w:r>
      <w:r w:rsidRPr="007429D1">
        <w:rPr>
          <w:rFonts w:ascii="Avenir Book" w:hAnsi="Avenir Book"/>
          <w:b/>
        </w:rPr>
        <w:t xml:space="preserve">DEFINITIONS </w:t>
      </w:r>
    </w:p>
    <w:p w:rsidR="00CC5F00" w:rsidRPr="00EA1657" w:rsidRDefault="00E3750B" w:rsidP="009C725A">
      <w:pPr>
        <w:widowControl w:val="0"/>
        <w:numPr>
          <w:ilvl w:val="0"/>
          <w:numId w:val="1"/>
        </w:numPr>
        <w:tabs>
          <w:tab w:val="left" w:pos="220"/>
          <w:tab w:val="left" w:pos="426"/>
        </w:tabs>
        <w:autoSpaceDE w:val="0"/>
        <w:autoSpaceDN w:val="0"/>
        <w:adjustRightInd w:val="0"/>
        <w:spacing w:after="240"/>
        <w:ind w:left="0" w:firstLine="0"/>
        <w:rPr>
          <w:rFonts w:ascii="Avenir Book" w:hAnsi="Avenir Book" w:cs="Times"/>
          <w:sz w:val="20"/>
          <w:szCs w:val="20"/>
          <w:lang w:val="en-US"/>
        </w:rPr>
      </w:pPr>
      <w:r w:rsidRPr="00EA1657">
        <w:rPr>
          <w:rFonts w:ascii="Avenir Book" w:hAnsi="Avenir Book" w:cs="Times"/>
          <w:b/>
          <w:sz w:val="20"/>
          <w:szCs w:val="20"/>
          <w:lang w:val="en-US"/>
        </w:rPr>
        <w:t>Abuse:</w:t>
      </w:r>
      <w:r w:rsidRPr="00EA1657">
        <w:rPr>
          <w:rFonts w:ascii="Avenir Book" w:hAnsi="Avenir Book" w:cs="Times"/>
          <w:sz w:val="20"/>
          <w:szCs w:val="20"/>
          <w:lang w:val="en-US"/>
        </w:rPr>
        <w:t xml:space="preserve"> </w:t>
      </w:r>
      <w:r w:rsidRPr="00EA1657">
        <w:rPr>
          <w:rFonts w:ascii="Avenir Book" w:hAnsi="Avenir Book" w:cs="Arial"/>
          <w:sz w:val="20"/>
          <w:szCs w:val="20"/>
          <w:lang w:val="en-US"/>
        </w:rPr>
        <w:t xml:space="preserve">(In the context of this policy) refers to physical and/or emotional mistreatment, and/or lack of care of the child. Examples include sexual abuse, the witnessing of family violence and any non-accidental injury to a child. </w:t>
      </w:r>
    </w:p>
    <w:p w:rsidR="00487092" w:rsidRPr="00EA1657" w:rsidRDefault="00487092" w:rsidP="00657F03">
      <w:pPr>
        <w:widowControl w:val="0"/>
        <w:numPr>
          <w:ilvl w:val="0"/>
          <w:numId w:val="11"/>
        </w:numPr>
        <w:tabs>
          <w:tab w:val="left" w:pos="220"/>
          <w:tab w:val="left" w:pos="720"/>
        </w:tabs>
        <w:autoSpaceDE w:val="0"/>
        <w:autoSpaceDN w:val="0"/>
        <w:adjustRightInd w:val="0"/>
        <w:spacing w:after="240"/>
        <w:ind w:left="0" w:firstLine="0"/>
        <w:rPr>
          <w:rFonts w:ascii="Avenir Book" w:hAnsi="Avenir Book" w:cs="Times"/>
          <w:sz w:val="20"/>
          <w:szCs w:val="20"/>
          <w:lang w:val="en-US"/>
        </w:rPr>
      </w:pPr>
      <w:r w:rsidRPr="00EA1657">
        <w:rPr>
          <w:rFonts w:ascii="Avenir Book" w:hAnsi="Avenir Book" w:cs="Times"/>
          <w:b/>
          <w:bCs/>
          <w:sz w:val="20"/>
          <w:szCs w:val="20"/>
          <w:lang w:val="en-US"/>
        </w:rPr>
        <w:t xml:space="preserve">At risk of significant harm </w:t>
      </w:r>
      <w:r w:rsidRPr="00EA1657">
        <w:rPr>
          <w:rFonts w:ascii="Avenir Book" w:hAnsi="Avenir Book" w:cs="Times"/>
          <w:b/>
          <w:sz w:val="20"/>
          <w:szCs w:val="20"/>
          <w:lang w:val="en-US"/>
        </w:rPr>
        <w:t>-</w:t>
      </w:r>
      <w:r w:rsidRPr="00EA1657">
        <w:rPr>
          <w:rFonts w:ascii="Avenir Book" w:hAnsi="Avenir Book" w:cs="Times"/>
          <w:sz w:val="20"/>
          <w:szCs w:val="20"/>
          <w:lang w:val="en-US"/>
        </w:rPr>
        <w:t xml:space="preserve"> in relation to a child or young person means that there are current concerns for their safety, welfare or wellbeing because of the presence to a </w:t>
      </w:r>
      <w:r w:rsidRPr="00EA1657">
        <w:rPr>
          <w:rFonts w:ascii="Avenir Book" w:hAnsi="Avenir Book" w:cs="Times"/>
          <w:bCs/>
          <w:sz w:val="20"/>
          <w:szCs w:val="20"/>
          <w:lang w:val="en-US"/>
        </w:rPr>
        <w:t xml:space="preserve">significant extent </w:t>
      </w:r>
      <w:r w:rsidRPr="00EA1657">
        <w:rPr>
          <w:rFonts w:ascii="Avenir Book" w:hAnsi="Avenir Book" w:cs="Times"/>
          <w:sz w:val="20"/>
          <w:szCs w:val="20"/>
          <w:lang w:val="en-US"/>
        </w:rPr>
        <w:t>of any one or more of the following circumstances.</w:t>
      </w:r>
    </w:p>
    <w:p w:rsidR="00487092" w:rsidRPr="00EA1657" w:rsidRDefault="00487092" w:rsidP="00657F03">
      <w:pPr>
        <w:pStyle w:val="ListParagraph"/>
        <w:widowControl w:val="0"/>
        <w:numPr>
          <w:ilvl w:val="0"/>
          <w:numId w:val="22"/>
        </w:numPr>
        <w:autoSpaceDE w:val="0"/>
        <w:autoSpaceDN w:val="0"/>
        <w:adjustRightInd w:val="0"/>
        <w:spacing w:after="240"/>
        <w:ind w:left="284"/>
        <w:rPr>
          <w:rFonts w:ascii="Avenir Book" w:hAnsi="Avenir Book" w:cs="Times"/>
          <w:sz w:val="20"/>
          <w:szCs w:val="20"/>
          <w:lang w:val="en-US"/>
        </w:rPr>
      </w:pPr>
      <w:r w:rsidRPr="00EA1657">
        <w:rPr>
          <w:rFonts w:ascii="Avenir Book" w:hAnsi="Avenir Book" w:cs="Times"/>
          <w:sz w:val="20"/>
          <w:szCs w:val="20"/>
          <w:lang w:val="en-US"/>
        </w:rPr>
        <w:t>The child’s or young person’s basic physical or psychological needs are not being met or at risk of not being met;</w:t>
      </w:r>
    </w:p>
    <w:p w:rsidR="00487092" w:rsidRPr="00EA1657" w:rsidRDefault="00487092" w:rsidP="00657F03">
      <w:pPr>
        <w:pStyle w:val="ListParagraph"/>
        <w:widowControl w:val="0"/>
        <w:numPr>
          <w:ilvl w:val="0"/>
          <w:numId w:val="22"/>
        </w:numPr>
        <w:autoSpaceDE w:val="0"/>
        <w:autoSpaceDN w:val="0"/>
        <w:adjustRightInd w:val="0"/>
        <w:spacing w:after="240"/>
        <w:ind w:left="284"/>
        <w:rPr>
          <w:rFonts w:ascii="Avenir Book" w:hAnsi="Avenir Book" w:cs="Times"/>
          <w:sz w:val="20"/>
          <w:szCs w:val="20"/>
          <w:lang w:val="en-US"/>
        </w:rPr>
      </w:pPr>
      <w:r w:rsidRPr="00EA1657">
        <w:rPr>
          <w:rFonts w:ascii="Avenir Book" w:hAnsi="Avenir Book" w:cs="Times"/>
          <w:sz w:val="20"/>
          <w:szCs w:val="20"/>
          <w:lang w:val="en-US"/>
        </w:rPr>
        <w:t>The parents or other caregivers have not arranged and are unable or unwilling to arrange for the child or young person to receive medical care;</w:t>
      </w:r>
    </w:p>
    <w:p w:rsidR="00487092" w:rsidRPr="00EA1657" w:rsidRDefault="00487092" w:rsidP="00657F03">
      <w:pPr>
        <w:pStyle w:val="ListParagraph"/>
        <w:widowControl w:val="0"/>
        <w:numPr>
          <w:ilvl w:val="0"/>
          <w:numId w:val="22"/>
        </w:numPr>
        <w:autoSpaceDE w:val="0"/>
        <w:autoSpaceDN w:val="0"/>
        <w:adjustRightInd w:val="0"/>
        <w:spacing w:after="240"/>
        <w:ind w:left="284"/>
        <w:rPr>
          <w:rFonts w:ascii="Avenir Book" w:hAnsi="Avenir Book" w:cs="Times"/>
          <w:sz w:val="20"/>
          <w:szCs w:val="20"/>
          <w:lang w:val="en-US"/>
        </w:rPr>
      </w:pPr>
      <w:r w:rsidRPr="00EA1657">
        <w:rPr>
          <w:rFonts w:ascii="Avenir Book" w:hAnsi="Avenir Book" w:cs="Times"/>
          <w:sz w:val="20"/>
          <w:szCs w:val="20"/>
          <w:lang w:val="en-US"/>
        </w:rPr>
        <w:t>In the case of a child or young person who is required to attend school in accordance with the Education Act 1990 — the parents or other caregivers have not arranged and are unable or unwilling to arrange for the child or young person to receive and education in accordance with that Act;</w:t>
      </w:r>
    </w:p>
    <w:p w:rsidR="00487092" w:rsidRPr="00EA1657" w:rsidRDefault="00487092" w:rsidP="00657F03">
      <w:pPr>
        <w:pStyle w:val="ListParagraph"/>
        <w:widowControl w:val="0"/>
        <w:numPr>
          <w:ilvl w:val="0"/>
          <w:numId w:val="22"/>
        </w:numPr>
        <w:autoSpaceDE w:val="0"/>
        <w:autoSpaceDN w:val="0"/>
        <w:adjustRightInd w:val="0"/>
        <w:spacing w:after="240"/>
        <w:ind w:left="284"/>
        <w:rPr>
          <w:rFonts w:ascii="Avenir Book" w:hAnsi="Avenir Book" w:cs="Times"/>
          <w:sz w:val="20"/>
          <w:szCs w:val="20"/>
          <w:lang w:val="en-US"/>
        </w:rPr>
      </w:pPr>
      <w:r w:rsidRPr="00EA1657">
        <w:rPr>
          <w:rFonts w:ascii="Avenir Book" w:hAnsi="Avenir Book" w:cs="Times"/>
          <w:sz w:val="20"/>
          <w:szCs w:val="20"/>
          <w:lang w:val="en-US"/>
        </w:rPr>
        <w:t>The child or young person has been, or is at risk of being, physically or sexually abused or ill-treated;</w:t>
      </w:r>
    </w:p>
    <w:p w:rsidR="00487092" w:rsidRPr="00EA1657" w:rsidRDefault="00487092" w:rsidP="00657F03">
      <w:pPr>
        <w:pStyle w:val="ListParagraph"/>
        <w:widowControl w:val="0"/>
        <w:numPr>
          <w:ilvl w:val="0"/>
          <w:numId w:val="22"/>
        </w:numPr>
        <w:autoSpaceDE w:val="0"/>
        <w:autoSpaceDN w:val="0"/>
        <w:adjustRightInd w:val="0"/>
        <w:spacing w:after="240"/>
        <w:ind w:left="284"/>
        <w:rPr>
          <w:rFonts w:ascii="Avenir Book" w:hAnsi="Avenir Book" w:cs="Times"/>
          <w:sz w:val="20"/>
          <w:szCs w:val="20"/>
          <w:lang w:val="en-US"/>
        </w:rPr>
      </w:pPr>
      <w:r w:rsidRPr="00EA1657">
        <w:rPr>
          <w:rFonts w:ascii="Avenir Book" w:hAnsi="Avenir Book" w:cs="Times"/>
          <w:sz w:val="20"/>
          <w:szCs w:val="20"/>
          <w:lang w:val="en-US"/>
        </w:rPr>
        <w:t>The child or young person is living in a household where there have been incidents of domestic violence and, as a consequence, the child or young person is at risk of serious physical or psychological harm;</w:t>
      </w:r>
    </w:p>
    <w:p w:rsidR="00487092" w:rsidRPr="00EA1657" w:rsidRDefault="00487092" w:rsidP="00657F03">
      <w:pPr>
        <w:pStyle w:val="ListParagraph"/>
        <w:widowControl w:val="0"/>
        <w:numPr>
          <w:ilvl w:val="0"/>
          <w:numId w:val="22"/>
        </w:numPr>
        <w:autoSpaceDE w:val="0"/>
        <w:autoSpaceDN w:val="0"/>
        <w:adjustRightInd w:val="0"/>
        <w:spacing w:after="240"/>
        <w:ind w:left="284"/>
        <w:rPr>
          <w:rFonts w:ascii="Avenir Book" w:hAnsi="Avenir Book" w:cs="Times"/>
          <w:sz w:val="20"/>
          <w:szCs w:val="20"/>
          <w:lang w:val="en-US"/>
        </w:rPr>
      </w:pPr>
      <w:r w:rsidRPr="00EA1657">
        <w:rPr>
          <w:rFonts w:ascii="Avenir Book" w:hAnsi="Avenir Book" w:cs="Times"/>
          <w:sz w:val="20"/>
          <w:szCs w:val="20"/>
          <w:lang w:val="en-US"/>
        </w:rPr>
        <w:t>A parent or other caregiver has behaved in such a way towards the child or young person that the child or young person has suffered or is at risk of suffering serious psychological harm; or</w:t>
      </w:r>
    </w:p>
    <w:p w:rsidR="00487092" w:rsidRPr="00EA1657" w:rsidRDefault="00487092" w:rsidP="00657F03">
      <w:pPr>
        <w:pStyle w:val="ListParagraph"/>
        <w:widowControl w:val="0"/>
        <w:numPr>
          <w:ilvl w:val="0"/>
          <w:numId w:val="22"/>
        </w:numPr>
        <w:autoSpaceDE w:val="0"/>
        <w:autoSpaceDN w:val="0"/>
        <w:adjustRightInd w:val="0"/>
        <w:spacing w:after="240"/>
        <w:ind w:left="284"/>
        <w:rPr>
          <w:rFonts w:ascii="Avenir Book" w:hAnsi="Avenir Book" w:cs="Times"/>
          <w:sz w:val="20"/>
          <w:szCs w:val="20"/>
          <w:lang w:val="en-US"/>
        </w:rPr>
      </w:pPr>
      <w:r w:rsidRPr="00EA1657">
        <w:rPr>
          <w:rFonts w:ascii="Avenir Book" w:hAnsi="Avenir Book" w:cs="Times"/>
          <w:sz w:val="20"/>
          <w:szCs w:val="20"/>
          <w:lang w:val="en-US"/>
        </w:rPr>
        <w:t xml:space="preserve">The child was the subject of a pre-natal report under section 25 of the Children and Young Persons Care and Protection Act 1998 and the birth mother of the child did not engage successfully with the support services to eliminate, or </w:t>
      </w:r>
      <w:proofErr w:type="spellStart"/>
      <w:r w:rsidRPr="00EA1657">
        <w:rPr>
          <w:rFonts w:ascii="Avenir Book" w:hAnsi="Avenir Book" w:cs="Times"/>
          <w:sz w:val="20"/>
          <w:szCs w:val="20"/>
          <w:lang w:val="en-US"/>
        </w:rPr>
        <w:t>minimise</w:t>
      </w:r>
      <w:proofErr w:type="spellEnd"/>
      <w:r w:rsidRPr="00EA1657">
        <w:rPr>
          <w:rFonts w:ascii="Avenir Book" w:hAnsi="Avenir Book" w:cs="Times"/>
          <w:sz w:val="20"/>
          <w:szCs w:val="20"/>
          <w:lang w:val="en-US"/>
        </w:rPr>
        <w:t xml:space="preserve"> to the lowest level reasonably practical, the risk factors that gave rise to the report.</w:t>
      </w:r>
    </w:p>
    <w:p w:rsidR="00CC5F00" w:rsidRPr="00EA1657" w:rsidRDefault="00E3750B" w:rsidP="0051006C">
      <w:pPr>
        <w:widowControl w:val="0"/>
        <w:tabs>
          <w:tab w:val="left" w:pos="220"/>
          <w:tab w:val="left" w:pos="426"/>
        </w:tabs>
        <w:autoSpaceDE w:val="0"/>
        <w:autoSpaceDN w:val="0"/>
        <w:adjustRightInd w:val="0"/>
        <w:spacing w:after="240"/>
        <w:rPr>
          <w:rFonts w:ascii="Avenir Book" w:hAnsi="Avenir Book" w:cs="Times"/>
          <w:sz w:val="20"/>
          <w:szCs w:val="20"/>
          <w:lang w:val="en-US"/>
        </w:rPr>
      </w:pPr>
      <w:r w:rsidRPr="00EA1657">
        <w:rPr>
          <w:rFonts w:ascii="Avenir Book" w:hAnsi="Avenir Book" w:cs="Times"/>
          <w:b/>
          <w:sz w:val="20"/>
          <w:szCs w:val="20"/>
          <w:lang w:val="en-US"/>
        </w:rPr>
        <w:t>Child:</w:t>
      </w:r>
      <w:r w:rsidRPr="00EA1657">
        <w:rPr>
          <w:rFonts w:ascii="Avenir Book" w:hAnsi="Avenir Book" w:cs="Times"/>
          <w:sz w:val="20"/>
          <w:szCs w:val="20"/>
          <w:lang w:val="en-US"/>
        </w:rPr>
        <w:t xml:space="preserve">  </w:t>
      </w:r>
      <w:r w:rsidR="000F15B4" w:rsidRPr="00EA1657">
        <w:rPr>
          <w:rFonts w:ascii="Avenir Book" w:hAnsi="Avenir Book" w:cs="Times"/>
          <w:sz w:val="20"/>
          <w:szCs w:val="20"/>
          <w:lang w:val="en-US"/>
        </w:rPr>
        <w:t>a person under 18.  For the purposes of the Children and Young Persons (Care and Protection Act 1998 (NSW), a ‘child’ is a person under 16 and a ‘young person’ is under 18 but 16 or older.</w:t>
      </w:r>
    </w:p>
    <w:p w:rsidR="00E3750B" w:rsidRPr="00EA1657" w:rsidRDefault="00E3750B" w:rsidP="000F15B4">
      <w:pPr>
        <w:widowControl w:val="0"/>
        <w:numPr>
          <w:ilvl w:val="0"/>
          <w:numId w:val="1"/>
        </w:numPr>
        <w:tabs>
          <w:tab w:val="left" w:pos="220"/>
          <w:tab w:val="left" w:pos="426"/>
        </w:tabs>
        <w:autoSpaceDE w:val="0"/>
        <w:autoSpaceDN w:val="0"/>
        <w:adjustRightInd w:val="0"/>
        <w:spacing w:after="240"/>
        <w:ind w:left="0" w:firstLine="0"/>
        <w:rPr>
          <w:rFonts w:ascii="Avenir Book" w:hAnsi="Avenir Book" w:cs="Times"/>
          <w:sz w:val="20"/>
          <w:szCs w:val="20"/>
          <w:lang w:val="en-US"/>
        </w:rPr>
      </w:pPr>
      <w:r w:rsidRPr="00EA1657">
        <w:rPr>
          <w:rFonts w:ascii="Avenir Book" w:hAnsi="Avenir Book" w:cs="Times"/>
          <w:b/>
          <w:sz w:val="20"/>
          <w:szCs w:val="20"/>
          <w:lang w:val="en-US"/>
        </w:rPr>
        <w:t>Child abuse:</w:t>
      </w:r>
      <w:r w:rsidRPr="00EA1657">
        <w:rPr>
          <w:rFonts w:ascii="Avenir Book" w:hAnsi="Avenir Book" w:cs="Times"/>
          <w:sz w:val="20"/>
          <w:szCs w:val="20"/>
          <w:lang w:val="en-US"/>
        </w:rPr>
        <w:t xml:space="preserve"> </w:t>
      </w:r>
      <w:r w:rsidRPr="00EA1657">
        <w:rPr>
          <w:rFonts w:ascii="Avenir Book" w:hAnsi="Avenir Book" w:cs="Arial"/>
          <w:sz w:val="20"/>
          <w:szCs w:val="20"/>
          <w:lang w:val="en-US"/>
        </w:rPr>
        <w:t xml:space="preserve">An act or omission by an adult that endangers or impairs a child’s physical and/or emotional health and development. Child abuse can be a single incident but often takes place over time. Abuse, neglect and maltreatment (refer to </w:t>
      </w:r>
      <w:r w:rsidRPr="00EA1657">
        <w:rPr>
          <w:rFonts w:ascii="Avenir Book" w:hAnsi="Avenir Book" w:cs="Times"/>
          <w:sz w:val="20"/>
          <w:szCs w:val="20"/>
          <w:lang w:val="en-US"/>
        </w:rPr>
        <w:t>Definitions</w:t>
      </w:r>
      <w:r w:rsidRPr="00EA1657">
        <w:rPr>
          <w:rFonts w:ascii="Avenir Book" w:hAnsi="Avenir Book" w:cs="Arial"/>
          <w:sz w:val="20"/>
          <w:szCs w:val="20"/>
          <w:lang w:val="en-US"/>
        </w:rPr>
        <w:t xml:space="preserve">) are generic terms used to describe situations in which a child may need protection. Child abuse includes any and all of the following: </w:t>
      </w:r>
    </w:p>
    <w:p w:rsidR="00E3750B" w:rsidRPr="00EA1657" w:rsidRDefault="00E3750B" w:rsidP="00657F03">
      <w:pPr>
        <w:pStyle w:val="ListParagraph"/>
        <w:widowControl w:val="0"/>
        <w:numPr>
          <w:ilvl w:val="0"/>
          <w:numId w:val="19"/>
        </w:numPr>
        <w:tabs>
          <w:tab w:val="left" w:pos="567"/>
          <w:tab w:val="left" w:pos="940"/>
          <w:tab w:val="left" w:pos="1560"/>
        </w:tabs>
        <w:autoSpaceDE w:val="0"/>
        <w:autoSpaceDN w:val="0"/>
        <w:adjustRightInd w:val="0"/>
        <w:spacing w:after="240"/>
        <w:ind w:left="142" w:hanging="11"/>
        <w:rPr>
          <w:rFonts w:ascii="Avenir Book" w:hAnsi="Avenir Book" w:cs="Times"/>
          <w:sz w:val="20"/>
          <w:szCs w:val="20"/>
          <w:lang w:val="en-US"/>
        </w:rPr>
      </w:pPr>
      <w:r w:rsidRPr="00EA1657">
        <w:rPr>
          <w:rFonts w:ascii="Avenir Book" w:hAnsi="Avenir Book" w:cs="Times"/>
          <w:sz w:val="20"/>
          <w:szCs w:val="20"/>
          <w:lang w:val="en-US"/>
        </w:rPr>
        <w:t xml:space="preserve">Physical abuse: </w:t>
      </w:r>
      <w:r w:rsidRPr="00EA1657">
        <w:rPr>
          <w:rFonts w:ascii="Avenir Book" w:hAnsi="Avenir Book" w:cs="Arial"/>
          <w:sz w:val="20"/>
          <w:szCs w:val="20"/>
          <w:lang w:val="en-US"/>
        </w:rPr>
        <w:t xml:space="preserve">When a child suffers or is likely to suffer significant harm from an injury inflicted by a parent/guardian, caregiver or other adult. The injury may be inflicted intentionally, or be the consequence of physical punishment or the physically aggressive treatment of a child. Physical injury and significant harm to a child can also result from neglect by a parent/guardian, caregiver or other adult. The injury may take the form of bruises, cuts, burns or fractures, poisoning, internal injuries, shaking injuries or strangulation. </w:t>
      </w:r>
    </w:p>
    <w:p w:rsidR="00E3750B" w:rsidRPr="00EA1657" w:rsidRDefault="00E3750B" w:rsidP="00657F03">
      <w:pPr>
        <w:pStyle w:val="ListParagraph"/>
        <w:widowControl w:val="0"/>
        <w:numPr>
          <w:ilvl w:val="0"/>
          <w:numId w:val="19"/>
        </w:numPr>
        <w:tabs>
          <w:tab w:val="left" w:pos="567"/>
          <w:tab w:val="left" w:pos="940"/>
          <w:tab w:val="left" w:pos="1560"/>
        </w:tabs>
        <w:autoSpaceDE w:val="0"/>
        <w:autoSpaceDN w:val="0"/>
        <w:adjustRightInd w:val="0"/>
        <w:spacing w:after="240"/>
        <w:ind w:left="142" w:hanging="11"/>
        <w:rPr>
          <w:rFonts w:ascii="Avenir Book" w:hAnsi="Avenir Book" w:cs="Times"/>
          <w:sz w:val="20"/>
          <w:szCs w:val="20"/>
          <w:lang w:val="en-US"/>
        </w:rPr>
      </w:pPr>
      <w:r w:rsidRPr="00EA1657">
        <w:rPr>
          <w:rFonts w:ascii="Avenir Book" w:hAnsi="Avenir Book" w:cs="Times"/>
          <w:sz w:val="20"/>
          <w:szCs w:val="20"/>
          <w:lang w:val="en-US"/>
        </w:rPr>
        <w:t xml:space="preserve">Sexual abuse: </w:t>
      </w:r>
      <w:r w:rsidRPr="00EA1657">
        <w:rPr>
          <w:rFonts w:ascii="Avenir Book" w:hAnsi="Avenir Book" w:cs="Arial"/>
          <w:sz w:val="20"/>
          <w:szCs w:val="20"/>
          <w:lang w:val="en-US"/>
        </w:rPr>
        <w:t xml:space="preserve">When a person uses power or authority over a child, or inducements such as money or special attention, to involve the child in sexual activity. It includes a wide range of sexual </w:t>
      </w:r>
      <w:proofErr w:type="spellStart"/>
      <w:r w:rsidRPr="00EA1657">
        <w:rPr>
          <w:rFonts w:ascii="Avenir Book" w:hAnsi="Avenir Book" w:cs="Arial"/>
          <w:sz w:val="20"/>
          <w:szCs w:val="20"/>
          <w:lang w:val="en-US"/>
        </w:rPr>
        <w:t>behaviour</w:t>
      </w:r>
      <w:proofErr w:type="spellEnd"/>
      <w:r w:rsidRPr="00EA1657">
        <w:rPr>
          <w:rFonts w:ascii="Avenir Book" w:hAnsi="Avenir Book" w:cs="Arial"/>
          <w:sz w:val="20"/>
          <w:szCs w:val="20"/>
          <w:lang w:val="en-US"/>
        </w:rPr>
        <w:t xml:space="preserve"> from inappropriate touching/fondling of a child or exposing a child to pornography, to having sex with a child. </w:t>
      </w:r>
    </w:p>
    <w:p w:rsidR="009C725A" w:rsidRPr="00EA1657" w:rsidRDefault="00E3750B" w:rsidP="00657F03">
      <w:pPr>
        <w:pStyle w:val="ListParagraph"/>
        <w:widowControl w:val="0"/>
        <w:numPr>
          <w:ilvl w:val="0"/>
          <w:numId w:val="19"/>
        </w:numPr>
        <w:tabs>
          <w:tab w:val="left" w:pos="567"/>
          <w:tab w:val="left" w:pos="940"/>
          <w:tab w:val="left" w:pos="1560"/>
        </w:tabs>
        <w:autoSpaceDE w:val="0"/>
        <w:autoSpaceDN w:val="0"/>
        <w:adjustRightInd w:val="0"/>
        <w:spacing w:after="240"/>
        <w:ind w:left="142" w:hanging="11"/>
        <w:rPr>
          <w:rFonts w:ascii="Avenir Book" w:hAnsi="Avenir Book" w:cs="Times"/>
          <w:sz w:val="20"/>
          <w:szCs w:val="20"/>
          <w:lang w:val="en-US"/>
        </w:rPr>
      </w:pPr>
      <w:r w:rsidRPr="00EA1657">
        <w:rPr>
          <w:rFonts w:ascii="Avenir Book" w:hAnsi="Avenir Book" w:cs="Times"/>
          <w:sz w:val="20"/>
          <w:szCs w:val="20"/>
          <w:lang w:val="en-US"/>
        </w:rPr>
        <w:t xml:space="preserve">Emotional and psychological abuse: </w:t>
      </w:r>
      <w:r w:rsidRPr="00EA1657">
        <w:rPr>
          <w:rFonts w:ascii="Avenir Book" w:hAnsi="Avenir Book" w:cs="Arial"/>
          <w:sz w:val="20"/>
          <w:szCs w:val="20"/>
          <w:lang w:val="en-US"/>
        </w:rPr>
        <w:t xml:space="preserve">Involves continuing </w:t>
      </w:r>
      <w:proofErr w:type="spellStart"/>
      <w:r w:rsidRPr="00EA1657">
        <w:rPr>
          <w:rFonts w:ascii="Avenir Book" w:hAnsi="Avenir Book" w:cs="Arial"/>
          <w:sz w:val="20"/>
          <w:szCs w:val="20"/>
          <w:lang w:val="en-US"/>
        </w:rPr>
        <w:t>behaviour</w:t>
      </w:r>
      <w:proofErr w:type="spellEnd"/>
      <w:r w:rsidRPr="00EA1657">
        <w:rPr>
          <w:rFonts w:ascii="Avenir Book" w:hAnsi="Avenir Book" w:cs="Arial"/>
          <w:sz w:val="20"/>
          <w:szCs w:val="20"/>
          <w:lang w:val="en-US"/>
        </w:rPr>
        <w:t xml:space="preserve"> by adults towards children, which erodes social competence or self-esteem over time. It occurs when a person engages in inappropriate </w:t>
      </w:r>
      <w:proofErr w:type="spellStart"/>
      <w:r w:rsidRPr="00EA1657">
        <w:rPr>
          <w:rFonts w:ascii="Avenir Book" w:hAnsi="Avenir Book" w:cs="Arial"/>
          <w:sz w:val="20"/>
          <w:szCs w:val="20"/>
          <w:lang w:val="en-US"/>
        </w:rPr>
        <w:t>behaviours</w:t>
      </w:r>
      <w:proofErr w:type="spellEnd"/>
      <w:r w:rsidRPr="00EA1657">
        <w:rPr>
          <w:rFonts w:ascii="Avenir Book" w:hAnsi="Avenir Book" w:cs="Arial"/>
          <w:sz w:val="20"/>
          <w:szCs w:val="20"/>
          <w:lang w:val="en-US"/>
        </w:rPr>
        <w:t>, such as rejecting, ignoring, threatening or verbally abusing a chi</w:t>
      </w:r>
      <w:r w:rsidR="006F5B12" w:rsidRPr="00EA1657">
        <w:rPr>
          <w:rFonts w:ascii="Avenir Book" w:hAnsi="Avenir Book" w:cs="Arial"/>
          <w:sz w:val="20"/>
          <w:szCs w:val="20"/>
          <w:lang w:val="en-US"/>
        </w:rPr>
        <w:t>ld, or allowing others to do so.</w:t>
      </w:r>
      <w:r w:rsidRPr="00EA1657">
        <w:rPr>
          <w:rFonts w:ascii="Avenir Book" w:hAnsi="Avenir Book" w:cs="Arial"/>
          <w:sz w:val="20"/>
          <w:szCs w:val="20"/>
          <w:lang w:val="en-US"/>
        </w:rPr>
        <w:t xml:space="preserve"> </w:t>
      </w:r>
    </w:p>
    <w:p w:rsidR="00422FCB" w:rsidRPr="00EA1657" w:rsidRDefault="00E3750B" w:rsidP="00657F03">
      <w:pPr>
        <w:pStyle w:val="ListParagraph"/>
        <w:widowControl w:val="0"/>
        <w:numPr>
          <w:ilvl w:val="0"/>
          <w:numId w:val="19"/>
        </w:numPr>
        <w:tabs>
          <w:tab w:val="left" w:pos="567"/>
          <w:tab w:val="left" w:pos="940"/>
          <w:tab w:val="left" w:pos="1560"/>
        </w:tabs>
        <w:autoSpaceDE w:val="0"/>
        <w:autoSpaceDN w:val="0"/>
        <w:adjustRightInd w:val="0"/>
        <w:spacing w:after="240"/>
        <w:ind w:left="142" w:hanging="11"/>
        <w:rPr>
          <w:rFonts w:ascii="Avenir Book" w:hAnsi="Avenir Book" w:cs="Times"/>
          <w:sz w:val="20"/>
          <w:szCs w:val="20"/>
          <w:lang w:val="en-US"/>
        </w:rPr>
      </w:pPr>
      <w:r w:rsidRPr="00EA1657">
        <w:rPr>
          <w:rFonts w:ascii="Avenir Book" w:hAnsi="Avenir Book" w:cs="Times"/>
          <w:sz w:val="20"/>
          <w:szCs w:val="20"/>
          <w:lang w:val="en-US"/>
        </w:rPr>
        <w:t xml:space="preserve">Racial, cultural and religious abuse: </w:t>
      </w:r>
      <w:r w:rsidRPr="00EA1657">
        <w:rPr>
          <w:rFonts w:ascii="Avenir Book" w:hAnsi="Avenir Book" w:cs="Arial"/>
          <w:sz w:val="20"/>
          <w:szCs w:val="20"/>
          <w:lang w:val="en-US"/>
        </w:rPr>
        <w:t xml:space="preserve">Conduct that demonstrates contempt, ridicule, hatred or negativity towards a child because of </w:t>
      </w:r>
      <w:r w:rsidR="006F5B12" w:rsidRPr="00EA1657">
        <w:rPr>
          <w:rFonts w:ascii="Avenir Book" w:hAnsi="Avenir Book" w:cs="Arial"/>
          <w:sz w:val="20"/>
          <w:szCs w:val="20"/>
          <w:lang w:val="en-US"/>
        </w:rPr>
        <w:t>their race, culture or religion.</w:t>
      </w:r>
    </w:p>
    <w:p w:rsidR="00CC5F00" w:rsidRPr="0051006C" w:rsidRDefault="00E3750B" w:rsidP="0051006C">
      <w:pPr>
        <w:pStyle w:val="ListParagraph"/>
        <w:widowControl w:val="0"/>
        <w:numPr>
          <w:ilvl w:val="0"/>
          <w:numId w:val="19"/>
        </w:numPr>
        <w:tabs>
          <w:tab w:val="left" w:pos="567"/>
          <w:tab w:val="left" w:pos="940"/>
          <w:tab w:val="left" w:pos="1560"/>
        </w:tabs>
        <w:autoSpaceDE w:val="0"/>
        <w:autoSpaceDN w:val="0"/>
        <w:adjustRightInd w:val="0"/>
        <w:spacing w:after="240"/>
        <w:ind w:left="142" w:hanging="11"/>
        <w:rPr>
          <w:rFonts w:ascii="Avenir Book" w:hAnsi="Avenir Book" w:cs="Times"/>
          <w:sz w:val="20"/>
          <w:szCs w:val="20"/>
          <w:lang w:val="en-US"/>
        </w:rPr>
      </w:pPr>
      <w:r w:rsidRPr="00EA1657">
        <w:rPr>
          <w:rFonts w:ascii="Avenir Book" w:hAnsi="Avenir Book" w:cs="Times"/>
          <w:sz w:val="20"/>
          <w:szCs w:val="20"/>
          <w:lang w:val="en-US"/>
        </w:rPr>
        <w:t xml:space="preserve">Neglect: </w:t>
      </w:r>
      <w:r w:rsidRPr="00EA1657">
        <w:rPr>
          <w:rFonts w:ascii="Avenir Book" w:hAnsi="Avenir Book" w:cs="Arial"/>
          <w:sz w:val="20"/>
          <w:szCs w:val="20"/>
          <w:lang w:val="en-US"/>
        </w:rPr>
        <w:t xml:space="preserve">Refer to definition below. </w:t>
      </w:r>
      <w:r w:rsidRPr="0051006C">
        <w:rPr>
          <w:rFonts w:ascii="Avenir Book" w:hAnsi="Avenir Book" w:cs="Times"/>
          <w:sz w:val="20"/>
          <w:szCs w:val="20"/>
          <w:lang w:val="en-US"/>
        </w:rPr>
        <w:t> </w:t>
      </w:r>
    </w:p>
    <w:p w:rsidR="00CC5F00" w:rsidRPr="00C208D7" w:rsidRDefault="00E3750B" w:rsidP="00657F03">
      <w:pPr>
        <w:widowControl w:val="0"/>
        <w:numPr>
          <w:ilvl w:val="0"/>
          <w:numId w:val="9"/>
        </w:numPr>
        <w:tabs>
          <w:tab w:val="left" w:pos="220"/>
          <w:tab w:val="left" w:pos="567"/>
        </w:tabs>
        <w:autoSpaceDE w:val="0"/>
        <w:autoSpaceDN w:val="0"/>
        <w:adjustRightInd w:val="0"/>
        <w:spacing w:after="240"/>
        <w:ind w:left="0" w:firstLine="0"/>
        <w:rPr>
          <w:rFonts w:ascii="Avenir Book" w:hAnsi="Avenir Book" w:cs="Times"/>
          <w:sz w:val="20"/>
          <w:szCs w:val="20"/>
          <w:lang w:val="en-US"/>
        </w:rPr>
      </w:pPr>
      <w:r w:rsidRPr="0051006C">
        <w:rPr>
          <w:rFonts w:ascii="Avenir Book" w:hAnsi="Avenir Book" w:cs="Times"/>
          <w:b/>
          <w:sz w:val="20"/>
          <w:szCs w:val="20"/>
          <w:lang w:val="en-US"/>
        </w:rPr>
        <w:t>Child protection:</w:t>
      </w:r>
      <w:r w:rsidRPr="00EA1657">
        <w:rPr>
          <w:rFonts w:ascii="Avenir Book" w:hAnsi="Avenir Book" w:cs="Times"/>
          <w:sz w:val="20"/>
          <w:szCs w:val="20"/>
          <w:lang w:val="en-US"/>
        </w:rPr>
        <w:t xml:space="preserve"> </w:t>
      </w:r>
      <w:r w:rsidRPr="00EA1657">
        <w:rPr>
          <w:rFonts w:ascii="Avenir Book" w:hAnsi="Avenir Book" w:cs="Arial"/>
          <w:sz w:val="20"/>
          <w:szCs w:val="20"/>
          <w:lang w:val="en-US"/>
        </w:rPr>
        <w:t xml:space="preserve">The term used to describe the whole-of-community approach to the prevention of harm to children. It includes strategic action for early intervention, for the protection of those considered most vulnerable and for responses to all forms of abuse. </w:t>
      </w:r>
    </w:p>
    <w:p w:rsidR="00C208D7" w:rsidRPr="00C208D7" w:rsidRDefault="00C208D7" w:rsidP="00C208D7">
      <w:pPr>
        <w:widowControl w:val="0"/>
        <w:numPr>
          <w:ilvl w:val="0"/>
          <w:numId w:val="9"/>
        </w:numPr>
        <w:tabs>
          <w:tab w:val="left" w:pos="220"/>
          <w:tab w:val="left" w:pos="567"/>
        </w:tabs>
        <w:autoSpaceDE w:val="0"/>
        <w:autoSpaceDN w:val="0"/>
        <w:adjustRightInd w:val="0"/>
        <w:spacing w:after="240"/>
        <w:ind w:left="0" w:firstLine="0"/>
        <w:contextualSpacing/>
        <w:jc w:val="both"/>
        <w:rPr>
          <w:rFonts w:ascii="Avenir Book" w:hAnsi="Avenir Book" w:cs="Times"/>
          <w:b/>
          <w:sz w:val="20"/>
          <w:szCs w:val="20"/>
          <w:lang w:val="en-US"/>
        </w:rPr>
      </w:pPr>
      <w:proofErr w:type="spellStart"/>
      <w:r w:rsidRPr="00C208D7">
        <w:rPr>
          <w:rFonts w:ascii="Avenir Book" w:hAnsi="Avenir Book" w:cs="Times"/>
          <w:b/>
          <w:sz w:val="20"/>
          <w:szCs w:val="20"/>
          <w:lang w:val="en-US"/>
        </w:rPr>
        <w:t>Child</w:t>
      </w:r>
      <w:r>
        <w:rPr>
          <w:rFonts w:ascii="Avenir Book" w:hAnsi="Avenir Book" w:cs="Times"/>
          <w:b/>
          <w:sz w:val="20"/>
          <w:szCs w:val="20"/>
          <w:lang w:val="en-US"/>
        </w:rPr>
        <w:t>S</w:t>
      </w:r>
      <w:r w:rsidRPr="00C208D7">
        <w:rPr>
          <w:rFonts w:ascii="Avenir Book" w:hAnsi="Avenir Book" w:cs="Times"/>
          <w:b/>
          <w:sz w:val="20"/>
          <w:szCs w:val="20"/>
          <w:lang w:val="en-US"/>
        </w:rPr>
        <w:t>tory</w:t>
      </w:r>
      <w:proofErr w:type="spellEnd"/>
      <w:r w:rsidRPr="00C208D7">
        <w:rPr>
          <w:rFonts w:ascii="Avenir Book" w:hAnsi="Avenir Book" w:cs="Times"/>
          <w:b/>
          <w:sz w:val="20"/>
          <w:szCs w:val="20"/>
          <w:lang w:val="en-US"/>
        </w:rPr>
        <w:t xml:space="preserve"> Reporter:</w:t>
      </w:r>
      <w:r>
        <w:rPr>
          <w:rFonts w:ascii="Avenir Book" w:hAnsi="Avenir Book" w:cs="Times"/>
          <w:b/>
          <w:sz w:val="20"/>
          <w:szCs w:val="20"/>
          <w:lang w:val="en-US"/>
        </w:rPr>
        <w:t xml:space="preserve">  </w:t>
      </w:r>
      <w:proofErr w:type="spellStart"/>
      <w:r>
        <w:rPr>
          <w:rFonts w:ascii="Avenir Book" w:hAnsi="Avenir Book" w:cs="Times New Roman"/>
          <w:sz w:val="20"/>
          <w:szCs w:val="20"/>
        </w:rPr>
        <w:t>ChildS</w:t>
      </w:r>
      <w:r w:rsidRPr="00C208D7">
        <w:rPr>
          <w:rFonts w:ascii="Avenir Book" w:hAnsi="Avenir Book" w:cs="Times New Roman"/>
          <w:sz w:val="20"/>
          <w:szCs w:val="20"/>
        </w:rPr>
        <w:t>tory</w:t>
      </w:r>
      <w:proofErr w:type="spellEnd"/>
      <w:r w:rsidRPr="00C208D7">
        <w:rPr>
          <w:rFonts w:ascii="Avenir Book" w:hAnsi="Avenir Book" w:cs="Times New Roman"/>
          <w:sz w:val="20"/>
          <w:szCs w:val="20"/>
        </w:rPr>
        <w:t xml:space="preserve"> Reporter is an online tool that supports mandatory reporters to decide how to respond to events and access the Mandatory Reporter Guide (MRG), if needed.</w:t>
      </w:r>
      <w:r w:rsidRPr="00C208D7">
        <w:rPr>
          <w:rFonts w:ascii="Avenir Book" w:hAnsi="Avenir Book" w:cs="Times"/>
          <w:sz w:val="20"/>
          <w:szCs w:val="20"/>
          <w:lang w:val="en-US"/>
        </w:rPr>
        <w:t xml:space="preserve">  </w:t>
      </w:r>
      <w:r w:rsidRPr="00C208D7">
        <w:rPr>
          <w:rFonts w:ascii="Avenir Book" w:hAnsi="Avenir Book" w:cs="Times New Roman"/>
          <w:sz w:val="20"/>
          <w:szCs w:val="20"/>
        </w:rPr>
        <w:t>Reporter guides you through the reporting process, suggesting appropriate actions and linking you to more resources.</w:t>
      </w:r>
    </w:p>
    <w:p w:rsidR="00C208D7" w:rsidRPr="00C208D7" w:rsidRDefault="00C208D7" w:rsidP="00C208D7">
      <w:pPr>
        <w:widowControl w:val="0"/>
        <w:numPr>
          <w:ilvl w:val="0"/>
          <w:numId w:val="9"/>
        </w:numPr>
        <w:tabs>
          <w:tab w:val="left" w:pos="220"/>
          <w:tab w:val="left" w:pos="567"/>
        </w:tabs>
        <w:autoSpaceDE w:val="0"/>
        <w:autoSpaceDN w:val="0"/>
        <w:adjustRightInd w:val="0"/>
        <w:spacing w:after="240"/>
        <w:ind w:left="0" w:firstLine="0"/>
        <w:contextualSpacing/>
        <w:jc w:val="both"/>
        <w:rPr>
          <w:rFonts w:ascii="Avenir Book" w:hAnsi="Avenir Book" w:cs="Times"/>
          <w:sz w:val="20"/>
          <w:szCs w:val="20"/>
          <w:lang w:val="en-US"/>
        </w:rPr>
      </w:pPr>
    </w:p>
    <w:p w:rsidR="00584CEB" w:rsidRPr="00EA1657" w:rsidRDefault="00584CEB" w:rsidP="00584CEB">
      <w:pPr>
        <w:widowControl w:val="0"/>
        <w:autoSpaceDE w:val="0"/>
        <w:autoSpaceDN w:val="0"/>
        <w:adjustRightInd w:val="0"/>
        <w:rPr>
          <w:rFonts w:ascii="Avenir Book" w:hAnsi="Avenir Book" w:cs="Arial"/>
          <w:b/>
          <w:sz w:val="20"/>
          <w:szCs w:val="20"/>
          <w:lang w:val="en-US"/>
        </w:rPr>
      </w:pPr>
      <w:r w:rsidRPr="00EA1657">
        <w:rPr>
          <w:rFonts w:ascii="Avenir Book" w:hAnsi="Avenir Book" w:cs="Arial"/>
          <w:b/>
          <w:sz w:val="20"/>
          <w:szCs w:val="20"/>
          <w:lang w:val="en-US"/>
        </w:rPr>
        <w:t>Child Wellbeing and Child Protection - NSW Interagency Guidelines</w:t>
      </w:r>
    </w:p>
    <w:p w:rsidR="00CC5F00" w:rsidRPr="00EA1657" w:rsidRDefault="00584CEB" w:rsidP="00584CEB">
      <w:pPr>
        <w:widowControl w:val="0"/>
        <w:autoSpaceDE w:val="0"/>
        <w:autoSpaceDN w:val="0"/>
        <w:adjustRightInd w:val="0"/>
        <w:rPr>
          <w:rFonts w:ascii="Avenir Book" w:hAnsi="Avenir Book" w:cs="Times"/>
          <w:sz w:val="20"/>
          <w:szCs w:val="20"/>
          <w:lang w:val="en-US"/>
        </w:rPr>
      </w:pPr>
      <w:r w:rsidRPr="00EA1657">
        <w:rPr>
          <w:rFonts w:ascii="Avenir Book" w:hAnsi="Avenir Book" w:cs="Arial"/>
          <w:color w:val="262626"/>
          <w:sz w:val="20"/>
          <w:szCs w:val="20"/>
          <w:lang w:val="en-US"/>
        </w:rPr>
        <w:t xml:space="preserve">The </w:t>
      </w:r>
      <w:hyperlink r:id="rId8" w:history="1">
        <w:r w:rsidRPr="00EA1657">
          <w:rPr>
            <w:rFonts w:ascii="Avenir Book" w:hAnsi="Avenir Book" w:cs="Arial"/>
            <w:iCs/>
            <w:color w:val="2965A8"/>
            <w:sz w:val="20"/>
            <w:szCs w:val="20"/>
            <w:lang w:val="en-US"/>
          </w:rPr>
          <w:t>Child Wellbeing &amp; Child Protection - NSW Interagency Guidelines</w:t>
        </w:r>
      </w:hyperlink>
      <w:r w:rsidRPr="00EA1657">
        <w:rPr>
          <w:rFonts w:ascii="Avenir Book" w:hAnsi="Avenir Book" w:cs="Arial"/>
          <w:color w:val="262626"/>
          <w:sz w:val="20"/>
          <w:szCs w:val="20"/>
          <w:lang w:val="en-US"/>
        </w:rPr>
        <w:t xml:space="preserve"> (the Guidelines) provide practical guidance on interagency cooperation in child protection.  The </w:t>
      </w:r>
      <w:r w:rsidRPr="00EA1657">
        <w:rPr>
          <w:rFonts w:ascii="Avenir Book" w:hAnsi="Avenir Book" w:cs="Arial"/>
          <w:iCs/>
          <w:color w:val="262626"/>
          <w:sz w:val="20"/>
          <w:szCs w:val="20"/>
          <w:lang w:val="en-US"/>
        </w:rPr>
        <w:t>Guidelines</w:t>
      </w:r>
      <w:r w:rsidRPr="00EA1657">
        <w:rPr>
          <w:rFonts w:ascii="Avenir Book" w:hAnsi="Avenir Book" w:cs="Arial"/>
          <w:color w:val="262626"/>
          <w:sz w:val="20"/>
          <w:szCs w:val="20"/>
          <w:lang w:val="en-US"/>
        </w:rPr>
        <w:t xml:space="preserve"> are intended to assist professionals and agency practitioners work together across agency boundaries when responding to child protection concerns</w:t>
      </w:r>
      <w:proofErr w:type="gramStart"/>
      <w:r w:rsidRPr="00EA1657">
        <w:rPr>
          <w:rFonts w:ascii="Avenir Book" w:hAnsi="Avenir Book" w:cs="Arial"/>
          <w:color w:val="262626"/>
          <w:sz w:val="20"/>
          <w:szCs w:val="20"/>
          <w:lang w:val="en-US"/>
        </w:rPr>
        <w:t>.</w:t>
      </w:r>
      <w:r w:rsidR="00E3750B" w:rsidRPr="00EA1657">
        <w:rPr>
          <w:rFonts w:ascii="Avenir Book" w:hAnsi="Avenir Book" w:cs="Times"/>
          <w:sz w:val="20"/>
          <w:szCs w:val="20"/>
          <w:lang w:val="en-US"/>
        </w:rPr>
        <w:t> </w:t>
      </w:r>
      <w:proofErr w:type="gramEnd"/>
    </w:p>
    <w:p w:rsidR="00584CEB" w:rsidRPr="00EA1657" w:rsidRDefault="00584CEB" w:rsidP="00584CEB">
      <w:pPr>
        <w:widowControl w:val="0"/>
        <w:autoSpaceDE w:val="0"/>
        <w:autoSpaceDN w:val="0"/>
        <w:adjustRightInd w:val="0"/>
        <w:rPr>
          <w:rFonts w:ascii="Avenir Book" w:hAnsi="Avenir Book" w:cs="Arial"/>
          <w:b/>
          <w:color w:val="262626"/>
          <w:sz w:val="20"/>
          <w:szCs w:val="20"/>
          <w:lang w:val="en-US"/>
        </w:rPr>
      </w:pPr>
    </w:p>
    <w:p w:rsidR="00CC5F00" w:rsidRPr="00EA1657" w:rsidRDefault="00E3750B" w:rsidP="00657F03">
      <w:pPr>
        <w:widowControl w:val="0"/>
        <w:numPr>
          <w:ilvl w:val="0"/>
          <w:numId w:val="9"/>
        </w:numPr>
        <w:tabs>
          <w:tab w:val="left" w:pos="220"/>
          <w:tab w:val="left" w:pos="567"/>
        </w:tabs>
        <w:autoSpaceDE w:val="0"/>
        <w:autoSpaceDN w:val="0"/>
        <w:adjustRightInd w:val="0"/>
        <w:spacing w:after="240"/>
        <w:ind w:left="0" w:firstLine="0"/>
        <w:rPr>
          <w:rFonts w:ascii="Avenir Book" w:hAnsi="Avenir Book" w:cs="Times"/>
          <w:sz w:val="20"/>
          <w:szCs w:val="20"/>
          <w:lang w:val="en-US"/>
        </w:rPr>
      </w:pPr>
      <w:r w:rsidRPr="00EA1657">
        <w:rPr>
          <w:rFonts w:ascii="Avenir Book" w:hAnsi="Avenir Book" w:cs="Times"/>
          <w:b/>
          <w:sz w:val="20"/>
          <w:szCs w:val="20"/>
          <w:lang w:val="en-US"/>
        </w:rPr>
        <w:t>Code of conduct:</w:t>
      </w:r>
      <w:r w:rsidRPr="00EA1657">
        <w:rPr>
          <w:rFonts w:ascii="Avenir Book" w:hAnsi="Avenir Book" w:cs="Times"/>
          <w:sz w:val="20"/>
          <w:szCs w:val="20"/>
          <w:lang w:val="en-US"/>
        </w:rPr>
        <w:t xml:space="preserve"> </w:t>
      </w:r>
      <w:r w:rsidRPr="00EA1657">
        <w:rPr>
          <w:rFonts w:ascii="Avenir Book" w:hAnsi="Avenir Book" w:cs="Arial"/>
          <w:sz w:val="20"/>
          <w:szCs w:val="20"/>
          <w:lang w:val="en-US"/>
        </w:rPr>
        <w:t xml:space="preserve">A set of rules or practices that establish a standard of </w:t>
      </w:r>
      <w:proofErr w:type="spellStart"/>
      <w:r w:rsidRPr="00EA1657">
        <w:rPr>
          <w:rFonts w:ascii="Avenir Book" w:hAnsi="Avenir Book" w:cs="Arial"/>
          <w:sz w:val="20"/>
          <w:szCs w:val="20"/>
          <w:lang w:val="en-US"/>
        </w:rPr>
        <w:t>behaviour</w:t>
      </w:r>
      <w:proofErr w:type="spellEnd"/>
      <w:r w:rsidRPr="00EA1657">
        <w:rPr>
          <w:rFonts w:ascii="Avenir Book" w:hAnsi="Avenir Book" w:cs="Arial"/>
          <w:sz w:val="20"/>
          <w:szCs w:val="20"/>
          <w:lang w:val="en-US"/>
        </w:rPr>
        <w:t xml:space="preserve"> to be followed by individuals and </w:t>
      </w:r>
      <w:proofErr w:type="spellStart"/>
      <w:r w:rsidRPr="00EA1657">
        <w:rPr>
          <w:rFonts w:ascii="Avenir Book" w:hAnsi="Avenir Book" w:cs="Arial"/>
          <w:sz w:val="20"/>
          <w:szCs w:val="20"/>
          <w:lang w:val="en-US"/>
        </w:rPr>
        <w:t>organisations</w:t>
      </w:r>
      <w:proofErr w:type="spellEnd"/>
      <w:r w:rsidRPr="00EA1657">
        <w:rPr>
          <w:rFonts w:ascii="Avenir Book" w:hAnsi="Avenir Book" w:cs="Arial"/>
          <w:sz w:val="20"/>
          <w:szCs w:val="20"/>
          <w:lang w:val="en-US"/>
        </w:rPr>
        <w:t xml:space="preserve">. A code of conduct defines how individuals should behave towards each other, and towards other </w:t>
      </w:r>
      <w:proofErr w:type="spellStart"/>
      <w:r w:rsidRPr="00EA1657">
        <w:rPr>
          <w:rFonts w:ascii="Avenir Book" w:hAnsi="Avenir Book" w:cs="Arial"/>
          <w:sz w:val="20"/>
          <w:szCs w:val="20"/>
          <w:lang w:val="en-US"/>
        </w:rPr>
        <w:t>organisations</w:t>
      </w:r>
      <w:proofErr w:type="spellEnd"/>
      <w:r w:rsidRPr="00EA1657">
        <w:rPr>
          <w:rFonts w:ascii="Avenir Book" w:hAnsi="Avenir Book" w:cs="Arial"/>
          <w:sz w:val="20"/>
          <w:szCs w:val="20"/>
          <w:lang w:val="en-US"/>
        </w:rPr>
        <w:t xml:space="preserve"> and individuals in the community (refer to </w:t>
      </w:r>
      <w:r w:rsidRPr="00EA1657">
        <w:rPr>
          <w:rFonts w:ascii="Avenir Book" w:hAnsi="Avenir Book" w:cs="Times"/>
          <w:sz w:val="20"/>
          <w:szCs w:val="20"/>
          <w:lang w:val="en-US"/>
        </w:rPr>
        <w:t>Code of Conduct Policy</w:t>
      </w:r>
      <w:r w:rsidRPr="00EA1657">
        <w:rPr>
          <w:rFonts w:ascii="Avenir Book" w:hAnsi="Avenir Book" w:cs="Arial"/>
          <w:sz w:val="20"/>
          <w:szCs w:val="20"/>
          <w:lang w:val="en-US"/>
        </w:rPr>
        <w:t xml:space="preserve">). </w:t>
      </w:r>
      <w:r w:rsidRPr="00EA1657">
        <w:rPr>
          <w:rFonts w:ascii="Avenir Book" w:hAnsi="Avenir Book" w:cs="Times"/>
          <w:sz w:val="20"/>
          <w:szCs w:val="20"/>
          <w:lang w:val="en-US"/>
        </w:rPr>
        <w:t> </w:t>
      </w:r>
    </w:p>
    <w:p w:rsidR="00CC5F00" w:rsidRPr="00EA1657" w:rsidRDefault="00E3750B" w:rsidP="00657F03">
      <w:pPr>
        <w:widowControl w:val="0"/>
        <w:numPr>
          <w:ilvl w:val="0"/>
          <w:numId w:val="9"/>
        </w:numPr>
        <w:tabs>
          <w:tab w:val="left" w:pos="142"/>
          <w:tab w:val="left" w:pos="220"/>
        </w:tabs>
        <w:autoSpaceDE w:val="0"/>
        <w:autoSpaceDN w:val="0"/>
        <w:adjustRightInd w:val="0"/>
        <w:spacing w:after="240"/>
        <w:ind w:left="0" w:firstLine="0"/>
        <w:rPr>
          <w:rFonts w:ascii="Avenir Book" w:hAnsi="Avenir Book" w:cs="Times"/>
          <w:sz w:val="20"/>
          <w:szCs w:val="20"/>
          <w:lang w:val="en-US"/>
        </w:rPr>
      </w:pPr>
      <w:r w:rsidRPr="00EA1657">
        <w:rPr>
          <w:rFonts w:ascii="Avenir Book" w:hAnsi="Avenir Book" w:cs="Times"/>
          <w:b/>
          <w:sz w:val="20"/>
          <w:szCs w:val="20"/>
          <w:lang w:val="en-US"/>
        </w:rPr>
        <w:t>Disclosure:</w:t>
      </w:r>
      <w:r w:rsidRPr="00EA1657">
        <w:rPr>
          <w:rFonts w:ascii="Avenir Book" w:hAnsi="Avenir Book" w:cs="Times"/>
          <w:sz w:val="20"/>
          <w:szCs w:val="20"/>
          <w:lang w:val="en-US"/>
        </w:rPr>
        <w:t xml:space="preserve"> </w:t>
      </w:r>
      <w:r w:rsidRPr="00EA1657">
        <w:rPr>
          <w:rFonts w:ascii="Avenir Book" w:hAnsi="Avenir Book" w:cs="Arial"/>
          <w:sz w:val="20"/>
          <w:szCs w:val="20"/>
          <w:lang w:val="en-US"/>
        </w:rPr>
        <w:t xml:space="preserve">(In the context of this policy) refers to a statement that a child or young person makes to another person that describes or reveals abuse. </w:t>
      </w:r>
      <w:r w:rsidRPr="00EA1657">
        <w:rPr>
          <w:rFonts w:ascii="Avenir Book" w:hAnsi="Avenir Book" w:cs="Times"/>
          <w:sz w:val="20"/>
          <w:szCs w:val="20"/>
          <w:lang w:val="en-US"/>
        </w:rPr>
        <w:t> </w:t>
      </w:r>
    </w:p>
    <w:p w:rsidR="00CC5F00" w:rsidRPr="00EA1657" w:rsidRDefault="00E3750B" w:rsidP="00657F03">
      <w:pPr>
        <w:widowControl w:val="0"/>
        <w:numPr>
          <w:ilvl w:val="0"/>
          <w:numId w:val="9"/>
        </w:numPr>
        <w:tabs>
          <w:tab w:val="left" w:pos="142"/>
          <w:tab w:val="left" w:pos="220"/>
        </w:tabs>
        <w:autoSpaceDE w:val="0"/>
        <w:autoSpaceDN w:val="0"/>
        <w:adjustRightInd w:val="0"/>
        <w:spacing w:after="240"/>
        <w:ind w:left="0" w:firstLine="0"/>
        <w:rPr>
          <w:rFonts w:ascii="Avenir Book" w:hAnsi="Avenir Book" w:cs="Times"/>
          <w:sz w:val="20"/>
          <w:szCs w:val="20"/>
          <w:lang w:val="en-US"/>
        </w:rPr>
      </w:pPr>
      <w:r w:rsidRPr="00EA1657">
        <w:rPr>
          <w:rFonts w:ascii="Avenir Book" w:hAnsi="Avenir Book" w:cs="Times"/>
          <w:b/>
          <w:sz w:val="20"/>
          <w:szCs w:val="20"/>
          <w:lang w:val="en-US"/>
        </w:rPr>
        <w:t>Duty of care:</w:t>
      </w:r>
      <w:r w:rsidRPr="00EA1657">
        <w:rPr>
          <w:rFonts w:ascii="Avenir Book" w:hAnsi="Avenir Book" w:cs="Times"/>
          <w:sz w:val="20"/>
          <w:szCs w:val="20"/>
          <w:lang w:val="en-US"/>
        </w:rPr>
        <w:t xml:space="preserve"> </w:t>
      </w:r>
      <w:r w:rsidRPr="00EA1657">
        <w:rPr>
          <w:rFonts w:ascii="Avenir Book" w:hAnsi="Avenir Book" w:cs="Arial"/>
          <w:sz w:val="20"/>
          <w:szCs w:val="20"/>
          <w:lang w:val="en-US"/>
        </w:rPr>
        <w:t xml:space="preserve">A common law concept that refers to the responsibilities of </w:t>
      </w:r>
      <w:proofErr w:type="spellStart"/>
      <w:r w:rsidRPr="00EA1657">
        <w:rPr>
          <w:rFonts w:ascii="Avenir Book" w:hAnsi="Avenir Book" w:cs="Arial"/>
          <w:sz w:val="20"/>
          <w:szCs w:val="20"/>
          <w:lang w:val="en-US"/>
        </w:rPr>
        <w:t>organisations</w:t>
      </w:r>
      <w:proofErr w:type="spellEnd"/>
      <w:r w:rsidRPr="00EA1657">
        <w:rPr>
          <w:rFonts w:ascii="Avenir Book" w:hAnsi="Avenir Book" w:cs="Arial"/>
          <w:sz w:val="20"/>
          <w:szCs w:val="20"/>
          <w:lang w:val="en-US"/>
        </w:rPr>
        <w:t xml:space="preserve"> to provide people with an adequate level of protection against harm and all reasonable foreseeable risk of injury. In the context of this policy, duty of care refers to the responsibility of education and care services to provide children with an adequate level of care and protection against foreseeable harm and injury. </w:t>
      </w:r>
    </w:p>
    <w:p w:rsidR="00487092" w:rsidRPr="00EA1657" w:rsidRDefault="00E3750B" w:rsidP="0051006C">
      <w:pPr>
        <w:widowControl w:val="0"/>
        <w:numPr>
          <w:ilvl w:val="0"/>
          <w:numId w:val="9"/>
        </w:numPr>
        <w:tabs>
          <w:tab w:val="left" w:pos="142"/>
          <w:tab w:val="left" w:pos="220"/>
        </w:tabs>
        <w:autoSpaceDE w:val="0"/>
        <w:autoSpaceDN w:val="0"/>
        <w:adjustRightInd w:val="0"/>
        <w:spacing w:after="240"/>
        <w:ind w:left="0" w:firstLine="0"/>
        <w:rPr>
          <w:rFonts w:ascii="Avenir Book" w:hAnsi="Avenir Book" w:cs="Times"/>
          <w:sz w:val="20"/>
          <w:szCs w:val="20"/>
          <w:lang w:val="en-US"/>
        </w:rPr>
      </w:pPr>
      <w:r w:rsidRPr="00EA1657">
        <w:rPr>
          <w:rFonts w:ascii="Avenir Book" w:hAnsi="Avenir Book" w:cs="Times"/>
          <w:b/>
          <w:sz w:val="20"/>
          <w:szCs w:val="20"/>
          <w:lang w:val="en-US"/>
        </w:rPr>
        <w:t>Mandatory reporting:</w:t>
      </w:r>
      <w:r w:rsidRPr="00EA1657">
        <w:rPr>
          <w:rFonts w:ascii="Avenir Book" w:hAnsi="Avenir Book" w:cs="Times"/>
          <w:sz w:val="20"/>
          <w:szCs w:val="20"/>
          <w:lang w:val="en-US"/>
        </w:rPr>
        <w:t xml:space="preserve"> </w:t>
      </w:r>
      <w:r w:rsidR="00487092" w:rsidRPr="00EA1657">
        <w:rPr>
          <w:rFonts w:ascii="Avenir Book" w:hAnsi="Avenir Book" w:cs="Times"/>
          <w:sz w:val="20"/>
          <w:szCs w:val="20"/>
          <w:lang w:val="en-US"/>
        </w:rPr>
        <w:t xml:space="preserve">Under the Children and Young Persons (Care and Protection) Act 1998, children and young people must receive the care and protection necessary to ensure their safety, welfare and wellbeing. All educators and volunteers of our service are Mandatory Reporters and are required to report to the </w:t>
      </w:r>
      <w:r w:rsidR="00487092" w:rsidRPr="00EA1657">
        <w:rPr>
          <w:rFonts w:ascii="Avenir Book" w:hAnsi="Avenir Book" w:cs="Times"/>
          <w:bCs/>
          <w:sz w:val="20"/>
          <w:szCs w:val="20"/>
          <w:lang w:val="en-US"/>
        </w:rPr>
        <w:t>Child Protection Helpline (Phone: 13</w:t>
      </w:r>
      <w:r w:rsidR="0087078A">
        <w:rPr>
          <w:rFonts w:ascii="Avenir Book" w:hAnsi="Avenir Book" w:cs="Times"/>
          <w:bCs/>
          <w:sz w:val="20"/>
          <w:szCs w:val="20"/>
          <w:lang w:val="en-US"/>
        </w:rPr>
        <w:t xml:space="preserve"> 2111</w:t>
      </w:r>
      <w:r w:rsidR="00487092" w:rsidRPr="00EA1657">
        <w:rPr>
          <w:rFonts w:ascii="Avenir Book" w:hAnsi="Avenir Book" w:cs="Times"/>
          <w:bCs/>
          <w:sz w:val="20"/>
          <w:szCs w:val="20"/>
          <w:lang w:val="en-US"/>
        </w:rPr>
        <w:t xml:space="preserve">) </w:t>
      </w:r>
      <w:r w:rsidR="00487092" w:rsidRPr="00EA1657">
        <w:rPr>
          <w:rFonts w:ascii="Avenir Book" w:hAnsi="Avenir Book" w:cs="Times"/>
          <w:sz w:val="20"/>
          <w:szCs w:val="20"/>
          <w:lang w:val="en-US"/>
        </w:rPr>
        <w:t>if they have reasonable grounds to suspect a child or young person is</w:t>
      </w:r>
      <w:r w:rsidR="00FE470C" w:rsidRPr="00EA1657">
        <w:rPr>
          <w:rFonts w:ascii="Avenir Book" w:hAnsi="Avenir Book" w:cs="Times"/>
          <w:sz w:val="20"/>
          <w:szCs w:val="20"/>
          <w:lang w:val="en-US"/>
        </w:rPr>
        <w:t xml:space="preserve"> </w:t>
      </w:r>
      <w:r w:rsidR="00487092" w:rsidRPr="00EA1657">
        <w:rPr>
          <w:rFonts w:ascii="Avenir Book" w:hAnsi="Avenir Book" w:cs="Times"/>
          <w:sz w:val="20"/>
          <w:szCs w:val="20"/>
          <w:lang w:val="en-US"/>
        </w:rPr>
        <w:t>at risk of significant harm and have current concerns about the safety, welfare or wellbeing of a child or young person where the concerns arise during or from their work.</w:t>
      </w:r>
    </w:p>
    <w:p w:rsidR="00CC5F00" w:rsidRPr="00EA1657" w:rsidRDefault="00E3750B" w:rsidP="00657F03">
      <w:pPr>
        <w:widowControl w:val="0"/>
        <w:numPr>
          <w:ilvl w:val="0"/>
          <w:numId w:val="10"/>
        </w:numPr>
        <w:tabs>
          <w:tab w:val="left" w:pos="142"/>
          <w:tab w:val="left" w:pos="220"/>
        </w:tabs>
        <w:autoSpaceDE w:val="0"/>
        <w:autoSpaceDN w:val="0"/>
        <w:adjustRightInd w:val="0"/>
        <w:spacing w:after="240"/>
        <w:ind w:left="0" w:firstLine="0"/>
        <w:rPr>
          <w:rFonts w:ascii="Avenir Book" w:hAnsi="Avenir Book" w:cs="Times"/>
          <w:sz w:val="20"/>
          <w:szCs w:val="20"/>
          <w:lang w:val="en-US"/>
        </w:rPr>
      </w:pPr>
      <w:r w:rsidRPr="00EA1657">
        <w:rPr>
          <w:rFonts w:ascii="Avenir Book" w:hAnsi="Avenir Book" w:cs="Times"/>
          <w:b/>
          <w:sz w:val="20"/>
          <w:szCs w:val="20"/>
          <w:lang w:val="en-US"/>
        </w:rPr>
        <w:t>Neglect:</w:t>
      </w:r>
      <w:r w:rsidRPr="00EA1657">
        <w:rPr>
          <w:rFonts w:ascii="Avenir Book" w:hAnsi="Avenir Book" w:cs="Times"/>
          <w:sz w:val="20"/>
          <w:szCs w:val="20"/>
          <w:lang w:val="en-US"/>
        </w:rPr>
        <w:t xml:space="preserve"> </w:t>
      </w:r>
      <w:r w:rsidRPr="00EA1657">
        <w:rPr>
          <w:rFonts w:ascii="Avenir Book" w:hAnsi="Avenir Book" w:cs="Arial"/>
          <w:sz w:val="20"/>
          <w:szCs w:val="20"/>
          <w:lang w:val="en-US"/>
        </w:rPr>
        <w:t>The failure to provide a child with the basic necessities of life, such as food, clothing, shelter, medical attention or supervision, to the extent that the child’s health and development is, or is like</w:t>
      </w:r>
      <w:r w:rsidR="006A7F0C" w:rsidRPr="00EA1657">
        <w:rPr>
          <w:rFonts w:ascii="Avenir Book" w:hAnsi="Avenir Book" w:cs="Arial"/>
          <w:sz w:val="20"/>
          <w:szCs w:val="20"/>
          <w:lang w:val="en-US"/>
        </w:rPr>
        <w:t>ly to be, significantly harmed</w:t>
      </w:r>
      <w:proofErr w:type="gramStart"/>
      <w:r w:rsidR="006A7F0C" w:rsidRPr="00EA1657">
        <w:rPr>
          <w:rFonts w:ascii="Avenir Book" w:hAnsi="Avenir Book" w:cs="Arial"/>
          <w:sz w:val="20"/>
          <w:szCs w:val="20"/>
          <w:lang w:val="en-US"/>
        </w:rPr>
        <w:t>.</w:t>
      </w:r>
      <w:r w:rsidRPr="00EA1657">
        <w:rPr>
          <w:rFonts w:ascii="Avenir Book" w:hAnsi="Avenir Book" w:cs="Times"/>
          <w:sz w:val="20"/>
          <w:szCs w:val="20"/>
          <w:lang w:val="en-US"/>
        </w:rPr>
        <w:t> </w:t>
      </w:r>
      <w:proofErr w:type="gramEnd"/>
    </w:p>
    <w:p w:rsidR="00487092" w:rsidRPr="00EA1657" w:rsidRDefault="00E3750B" w:rsidP="00487092">
      <w:pPr>
        <w:widowControl w:val="0"/>
        <w:autoSpaceDE w:val="0"/>
        <w:autoSpaceDN w:val="0"/>
        <w:adjustRightInd w:val="0"/>
        <w:spacing w:after="240"/>
        <w:rPr>
          <w:rFonts w:ascii="Avenir Book" w:hAnsi="Avenir Book" w:cs="Times"/>
          <w:sz w:val="20"/>
          <w:szCs w:val="20"/>
          <w:lang w:val="en-US"/>
        </w:rPr>
      </w:pPr>
      <w:r w:rsidRPr="00EA1657">
        <w:rPr>
          <w:rFonts w:ascii="Avenir Book" w:hAnsi="Avenir Book" w:cs="Times"/>
          <w:b/>
          <w:sz w:val="20"/>
          <w:szCs w:val="20"/>
          <w:lang w:val="en-US"/>
        </w:rPr>
        <w:t>Reasonable grounds:</w:t>
      </w:r>
      <w:r w:rsidRPr="00EA1657">
        <w:rPr>
          <w:rFonts w:ascii="Avenir Book" w:hAnsi="Avenir Book" w:cs="Times"/>
          <w:sz w:val="20"/>
          <w:szCs w:val="20"/>
          <w:lang w:val="en-US"/>
        </w:rPr>
        <w:t xml:space="preserve"> </w:t>
      </w:r>
      <w:r w:rsidR="00487092" w:rsidRPr="00EA1657">
        <w:rPr>
          <w:rFonts w:ascii="Avenir Book" w:hAnsi="Avenir Book" w:cs="Times"/>
          <w:sz w:val="20"/>
          <w:szCs w:val="20"/>
          <w:lang w:val="en-US"/>
        </w:rPr>
        <w:t>means that you suspect a child may be at risk of significant harm based on:</w:t>
      </w:r>
    </w:p>
    <w:p w:rsidR="00487092" w:rsidRPr="00EA1657" w:rsidRDefault="00487092" w:rsidP="00657F03">
      <w:pPr>
        <w:pStyle w:val="ListParagraph"/>
        <w:widowControl w:val="0"/>
        <w:numPr>
          <w:ilvl w:val="0"/>
          <w:numId w:val="21"/>
        </w:numPr>
        <w:autoSpaceDE w:val="0"/>
        <w:autoSpaceDN w:val="0"/>
        <w:adjustRightInd w:val="0"/>
        <w:spacing w:after="240"/>
        <w:rPr>
          <w:rFonts w:ascii="Avenir Book" w:hAnsi="Avenir Book" w:cs="Times"/>
          <w:sz w:val="20"/>
          <w:szCs w:val="20"/>
          <w:lang w:val="en-US"/>
        </w:rPr>
      </w:pPr>
      <w:r w:rsidRPr="00EA1657">
        <w:rPr>
          <w:rFonts w:ascii="Avenir Book" w:hAnsi="Avenir Book" w:cs="Times"/>
          <w:sz w:val="20"/>
          <w:szCs w:val="20"/>
          <w:lang w:val="en-US"/>
        </w:rPr>
        <w:t>Your observations of the child, young person or family; or</w:t>
      </w:r>
    </w:p>
    <w:p w:rsidR="006A7F0C" w:rsidRPr="00EA1657" w:rsidRDefault="00487092" w:rsidP="00657F03">
      <w:pPr>
        <w:pStyle w:val="ListParagraph"/>
        <w:widowControl w:val="0"/>
        <w:numPr>
          <w:ilvl w:val="0"/>
          <w:numId w:val="21"/>
        </w:numPr>
        <w:autoSpaceDE w:val="0"/>
        <w:autoSpaceDN w:val="0"/>
        <w:adjustRightInd w:val="0"/>
        <w:spacing w:after="240"/>
        <w:rPr>
          <w:rFonts w:ascii="Avenir Book" w:hAnsi="Avenir Book" w:cs="Times"/>
          <w:sz w:val="20"/>
          <w:szCs w:val="20"/>
          <w:lang w:val="en-US"/>
        </w:rPr>
      </w:pPr>
      <w:r w:rsidRPr="00EA1657">
        <w:rPr>
          <w:rFonts w:ascii="Avenir Book" w:hAnsi="Avenir Book" w:cs="Times"/>
          <w:sz w:val="20"/>
          <w:szCs w:val="20"/>
          <w:lang w:val="en-US"/>
        </w:rPr>
        <w:t>What the child, young person, parent or another person has told you. It does not mean that you are required to confirm your suspicions or have clear proof before making a report.</w:t>
      </w:r>
    </w:p>
    <w:p w:rsidR="008143DE" w:rsidRPr="00E07C39" w:rsidRDefault="008143DE" w:rsidP="00D830F3">
      <w:pPr>
        <w:widowControl w:val="0"/>
        <w:autoSpaceDE w:val="0"/>
        <w:autoSpaceDN w:val="0"/>
        <w:adjustRightInd w:val="0"/>
        <w:spacing w:after="240"/>
        <w:rPr>
          <w:rFonts w:asciiTheme="majorHAnsi" w:hAnsiTheme="majorHAnsi" w:cs="Times"/>
          <w:lang w:val="en-US"/>
        </w:rPr>
      </w:pPr>
    </w:p>
    <w:p w:rsidR="00745C29" w:rsidRPr="007429D1" w:rsidRDefault="00F8553F" w:rsidP="00D830F3">
      <w:pPr>
        <w:widowControl w:val="0"/>
        <w:autoSpaceDE w:val="0"/>
        <w:autoSpaceDN w:val="0"/>
        <w:adjustRightInd w:val="0"/>
        <w:spacing w:after="240"/>
        <w:rPr>
          <w:rFonts w:ascii="Avenir Book" w:hAnsi="Avenir Book" w:cs="Times"/>
          <w:b/>
          <w:bCs/>
          <w:lang w:val="en-US"/>
        </w:rPr>
      </w:pPr>
      <w:r w:rsidRPr="007429D1">
        <w:rPr>
          <w:rFonts w:ascii="Avenir Book" w:hAnsi="Avenir Book" w:cs="Times"/>
          <w:b/>
          <w:bCs/>
          <w:lang w:val="en-US"/>
        </w:rPr>
        <w:t>ROLES AND RESPONSIBILITIES</w:t>
      </w:r>
    </w:p>
    <w:p w:rsidR="00FD4783" w:rsidRPr="0051006C" w:rsidRDefault="00FD4783" w:rsidP="00D830F3">
      <w:pPr>
        <w:widowControl w:val="0"/>
        <w:autoSpaceDE w:val="0"/>
        <w:autoSpaceDN w:val="0"/>
        <w:adjustRightInd w:val="0"/>
        <w:spacing w:after="240"/>
        <w:rPr>
          <w:rFonts w:ascii="Avenir Book" w:hAnsi="Avenir Book" w:cs="Times"/>
          <w:b/>
          <w:bCs/>
          <w:sz w:val="20"/>
          <w:szCs w:val="20"/>
          <w:lang w:val="en-US"/>
        </w:rPr>
      </w:pPr>
      <w:r w:rsidRPr="0051006C">
        <w:rPr>
          <w:rFonts w:ascii="Avenir Book" w:hAnsi="Avenir Book" w:cs="Times"/>
          <w:b/>
          <w:bCs/>
          <w:sz w:val="20"/>
          <w:szCs w:val="20"/>
          <w:lang w:val="en-US"/>
        </w:rPr>
        <w:t>Approved Provider</w:t>
      </w:r>
      <w:r w:rsidR="000170AC" w:rsidRPr="0051006C">
        <w:rPr>
          <w:rFonts w:ascii="Avenir Book" w:hAnsi="Avenir Book" w:cs="Times"/>
          <w:b/>
          <w:bCs/>
          <w:sz w:val="20"/>
          <w:szCs w:val="20"/>
          <w:lang w:val="en-US"/>
        </w:rPr>
        <w:t xml:space="preserve"> is responsible for: </w:t>
      </w:r>
    </w:p>
    <w:p w:rsidR="0021768A" w:rsidRPr="00CB3502" w:rsidRDefault="00EA1657" w:rsidP="0051006C">
      <w:pPr>
        <w:pStyle w:val="ListParagraph"/>
        <w:widowControl w:val="0"/>
        <w:numPr>
          <w:ilvl w:val="0"/>
          <w:numId w:val="38"/>
        </w:numPr>
        <w:tabs>
          <w:tab w:val="left" w:pos="220"/>
          <w:tab w:val="left" w:pos="720"/>
        </w:tabs>
        <w:autoSpaceDE w:val="0"/>
        <w:autoSpaceDN w:val="0"/>
        <w:adjustRightInd w:val="0"/>
        <w:spacing w:after="240" w:line="340" w:lineRule="atLeast"/>
        <w:rPr>
          <w:rFonts w:ascii="Avenir Book" w:hAnsi="Avenir Book" w:cs="Times Roman"/>
          <w:sz w:val="20"/>
          <w:szCs w:val="20"/>
          <w:lang w:val="en-US"/>
        </w:rPr>
      </w:pPr>
      <w:proofErr w:type="gramStart"/>
      <w:r w:rsidRPr="00CB3502">
        <w:rPr>
          <w:rFonts w:ascii="Avenir Book" w:hAnsi="Avenir Book" w:cs="Times Roman"/>
          <w:sz w:val="20"/>
          <w:szCs w:val="20"/>
          <w:lang w:val="en-US"/>
        </w:rPr>
        <w:t>ensuring</w:t>
      </w:r>
      <w:proofErr w:type="gramEnd"/>
      <w:r w:rsidRPr="00CB3502">
        <w:rPr>
          <w:rFonts w:ascii="Avenir Book" w:hAnsi="Avenir Book" w:cs="Times Roman"/>
          <w:sz w:val="20"/>
          <w:szCs w:val="20"/>
          <w:lang w:val="en-US"/>
        </w:rPr>
        <w:t xml:space="preserve"> </w:t>
      </w:r>
      <w:r w:rsidR="0021768A" w:rsidRPr="00CB3502">
        <w:rPr>
          <w:rFonts w:ascii="Avenir Book" w:hAnsi="Avenir Book" w:cs="Times Roman"/>
          <w:sz w:val="20"/>
          <w:szCs w:val="20"/>
          <w:lang w:val="en-US"/>
        </w:rPr>
        <w:t>the</w:t>
      </w:r>
      <w:r w:rsidRPr="00CB3502">
        <w:rPr>
          <w:rFonts w:ascii="Avenir Book" w:hAnsi="Avenir Book" w:cs="Times Roman"/>
          <w:sz w:val="20"/>
          <w:szCs w:val="20"/>
          <w:lang w:val="en-US"/>
        </w:rPr>
        <w:t xml:space="preserve"> </w:t>
      </w:r>
      <w:r w:rsidR="0021768A" w:rsidRPr="00CB3502">
        <w:rPr>
          <w:rFonts w:ascii="Avenir Book" w:hAnsi="Avenir Book" w:cs="Times Roman"/>
          <w:sz w:val="20"/>
          <w:szCs w:val="20"/>
          <w:lang w:val="en-US"/>
        </w:rPr>
        <w:t>service</w:t>
      </w:r>
      <w:r w:rsidRPr="00CB3502">
        <w:rPr>
          <w:rFonts w:ascii="Avenir Book" w:hAnsi="Avenir Book" w:cs="Times Roman"/>
          <w:sz w:val="20"/>
          <w:szCs w:val="20"/>
          <w:lang w:val="en-US"/>
        </w:rPr>
        <w:t xml:space="preserve"> </w:t>
      </w:r>
      <w:r w:rsidR="0021768A" w:rsidRPr="00CB3502">
        <w:rPr>
          <w:rFonts w:ascii="Avenir Book" w:hAnsi="Avenir Book" w:cs="Times Roman"/>
          <w:sz w:val="20"/>
          <w:szCs w:val="20"/>
          <w:lang w:val="en-US"/>
        </w:rPr>
        <w:t>operates</w:t>
      </w:r>
      <w:r w:rsidRPr="00CB3502">
        <w:rPr>
          <w:rFonts w:ascii="Avenir Book" w:hAnsi="Avenir Book" w:cs="Times Roman"/>
          <w:sz w:val="20"/>
          <w:szCs w:val="20"/>
          <w:lang w:val="en-US"/>
        </w:rPr>
        <w:t xml:space="preserve"> </w:t>
      </w:r>
      <w:r w:rsidR="0021768A" w:rsidRPr="00CB3502">
        <w:rPr>
          <w:rFonts w:ascii="Avenir Book" w:hAnsi="Avenir Book" w:cs="Times Roman"/>
          <w:sz w:val="20"/>
          <w:szCs w:val="20"/>
          <w:lang w:val="en-US"/>
        </w:rPr>
        <w:t>in</w:t>
      </w:r>
      <w:r w:rsidRPr="00CB3502">
        <w:rPr>
          <w:rFonts w:ascii="Avenir Book" w:hAnsi="Avenir Book" w:cs="Times Roman"/>
          <w:sz w:val="20"/>
          <w:szCs w:val="20"/>
          <w:lang w:val="en-US"/>
        </w:rPr>
        <w:t xml:space="preserve"> </w:t>
      </w:r>
      <w:r w:rsidR="0021768A" w:rsidRPr="00CB3502">
        <w:rPr>
          <w:rFonts w:ascii="Avenir Book" w:hAnsi="Avenir Book" w:cs="Times Roman"/>
          <w:sz w:val="20"/>
          <w:szCs w:val="20"/>
          <w:lang w:val="en-US"/>
        </w:rPr>
        <w:t>line</w:t>
      </w:r>
      <w:r w:rsidRPr="00CB3502">
        <w:rPr>
          <w:rFonts w:ascii="Avenir Book" w:hAnsi="Avenir Book" w:cs="Times Roman"/>
          <w:sz w:val="20"/>
          <w:szCs w:val="20"/>
          <w:lang w:val="en-US"/>
        </w:rPr>
        <w:t xml:space="preserve"> </w:t>
      </w:r>
      <w:r w:rsidR="0021768A" w:rsidRPr="00CB3502">
        <w:rPr>
          <w:rFonts w:ascii="Avenir Book" w:hAnsi="Avenir Book" w:cs="Times Roman"/>
          <w:sz w:val="20"/>
          <w:szCs w:val="20"/>
          <w:lang w:val="en-US"/>
        </w:rPr>
        <w:t>with</w:t>
      </w:r>
      <w:r w:rsidRPr="00CB3502">
        <w:rPr>
          <w:rFonts w:ascii="Avenir Book" w:hAnsi="Avenir Book" w:cs="Times Roman"/>
          <w:sz w:val="20"/>
          <w:szCs w:val="20"/>
          <w:lang w:val="en-US"/>
        </w:rPr>
        <w:t xml:space="preserve"> </w:t>
      </w:r>
      <w:r w:rsidR="0021768A" w:rsidRPr="00CB3502">
        <w:rPr>
          <w:rFonts w:ascii="Avenir Book" w:hAnsi="Avenir Book" w:cs="Times Roman"/>
          <w:sz w:val="20"/>
          <w:szCs w:val="20"/>
          <w:lang w:val="en-US"/>
        </w:rPr>
        <w:t>the</w:t>
      </w:r>
      <w:r w:rsidRPr="00CB3502">
        <w:rPr>
          <w:rFonts w:ascii="Avenir Book" w:hAnsi="Avenir Book" w:cs="Times Roman"/>
          <w:sz w:val="20"/>
          <w:szCs w:val="20"/>
          <w:lang w:val="en-US"/>
        </w:rPr>
        <w:t xml:space="preserve"> </w:t>
      </w:r>
      <w:r w:rsidR="0021768A" w:rsidRPr="00CB3502">
        <w:rPr>
          <w:rFonts w:ascii="Avenir Book" w:hAnsi="Avenir Book" w:cs="Times Roman"/>
          <w:sz w:val="20"/>
          <w:szCs w:val="20"/>
          <w:lang w:val="en-US"/>
        </w:rPr>
        <w:t>Education</w:t>
      </w:r>
      <w:r w:rsidRPr="00CB3502">
        <w:rPr>
          <w:rFonts w:ascii="Avenir Book" w:hAnsi="Avenir Book" w:cs="Times Roman"/>
          <w:sz w:val="20"/>
          <w:szCs w:val="20"/>
          <w:lang w:val="en-US"/>
        </w:rPr>
        <w:t xml:space="preserve"> </w:t>
      </w:r>
      <w:r w:rsidR="0021768A" w:rsidRPr="00CB3502">
        <w:rPr>
          <w:rFonts w:ascii="Avenir Book" w:hAnsi="Avenir Book" w:cs="Times Roman"/>
          <w:sz w:val="20"/>
          <w:szCs w:val="20"/>
          <w:lang w:val="en-US"/>
        </w:rPr>
        <w:t>and</w:t>
      </w:r>
      <w:r w:rsidRPr="00CB3502">
        <w:rPr>
          <w:rFonts w:ascii="Avenir Book" w:hAnsi="Avenir Book" w:cs="Times Roman"/>
          <w:sz w:val="20"/>
          <w:szCs w:val="20"/>
          <w:lang w:val="en-US"/>
        </w:rPr>
        <w:t xml:space="preserve"> </w:t>
      </w:r>
      <w:r w:rsidR="0021768A" w:rsidRPr="00CB3502">
        <w:rPr>
          <w:rFonts w:ascii="Avenir Book" w:hAnsi="Avenir Book" w:cs="Times Roman"/>
          <w:sz w:val="20"/>
          <w:szCs w:val="20"/>
          <w:lang w:val="en-US"/>
        </w:rPr>
        <w:t>Care</w:t>
      </w:r>
      <w:r w:rsidRPr="00CB3502">
        <w:rPr>
          <w:rFonts w:ascii="Avenir Book" w:hAnsi="Avenir Book" w:cs="Times Roman"/>
          <w:sz w:val="20"/>
          <w:szCs w:val="20"/>
          <w:lang w:val="en-US"/>
        </w:rPr>
        <w:t xml:space="preserve"> </w:t>
      </w:r>
      <w:r w:rsidR="0021768A" w:rsidRPr="00CB3502">
        <w:rPr>
          <w:rFonts w:ascii="Avenir Book" w:hAnsi="Avenir Book" w:cs="Times Roman"/>
          <w:sz w:val="20"/>
          <w:szCs w:val="20"/>
          <w:lang w:val="en-US"/>
        </w:rPr>
        <w:t>Services National Law and National Regulations 2011 with regard to the delivery and collection of children at all times.  </w:t>
      </w:r>
    </w:p>
    <w:p w:rsidR="0021768A" w:rsidRPr="00CB3502" w:rsidRDefault="00EA1657" w:rsidP="0051006C">
      <w:pPr>
        <w:pStyle w:val="ListParagraph"/>
        <w:widowControl w:val="0"/>
        <w:numPr>
          <w:ilvl w:val="0"/>
          <w:numId w:val="38"/>
        </w:numPr>
        <w:tabs>
          <w:tab w:val="left" w:pos="220"/>
          <w:tab w:val="left" w:pos="720"/>
        </w:tabs>
        <w:autoSpaceDE w:val="0"/>
        <w:autoSpaceDN w:val="0"/>
        <w:adjustRightInd w:val="0"/>
        <w:spacing w:after="240" w:line="340" w:lineRule="atLeast"/>
        <w:rPr>
          <w:rFonts w:ascii="Avenir Book" w:hAnsi="Avenir Book" w:cs="Times Roman"/>
          <w:sz w:val="20"/>
          <w:szCs w:val="20"/>
          <w:lang w:val="en-US"/>
        </w:rPr>
      </w:pPr>
      <w:proofErr w:type="gramStart"/>
      <w:r w:rsidRPr="00CB3502">
        <w:rPr>
          <w:rFonts w:ascii="Avenir Book" w:hAnsi="Avenir Book" w:cs="Times Roman"/>
          <w:sz w:val="20"/>
          <w:szCs w:val="20"/>
          <w:lang w:val="en-US"/>
        </w:rPr>
        <w:t>ensuring</w:t>
      </w:r>
      <w:proofErr w:type="gramEnd"/>
      <w:r w:rsidRPr="00CB3502">
        <w:rPr>
          <w:rFonts w:ascii="Avenir Book" w:hAnsi="Avenir Book" w:cs="Times Roman"/>
          <w:sz w:val="20"/>
          <w:szCs w:val="20"/>
          <w:lang w:val="en-US"/>
        </w:rPr>
        <w:t xml:space="preserve"> </w:t>
      </w:r>
      <w:r w:rsidR="0021768A" w:rsidRPr="00CB3502">
        <w:rPr>
          <w:rFonts w:ascii="Avenir Book" w:hAnsi="Avenir Book" w:cs="Times Roman"/>
          <w:sz w:val="20"/>
          <w:szCs w:val="20"/>
          <w:lang w:val="en-US"/>
        </w:rPr>
        <w:t>all</w:t>
      </w:r>
      <w:r w:rsidRPr="00CB3502">
        <w:rPr>
          <w:rFonts w:ascii="Avenir Book" w:hAnsi="Avenir Book" w:cs="Times Roman"/>
          <w:sz w:val="20"/>
          <w:szCs w:val="20"/>
          <w:lang w:val="en-US"/>
        </w:rPr>
        <w:t xml:space="preserve"> </w:t>
      </w:r>
      <w:r w:rsidR="0021768A" w:rsidRPr="00CB3502">
        <w:rPr>
          <w:rFonts w:ascii="Avenir Book" w:hAnsi="Avenir Book" w:cs="Times Roman"/>
          <w:sz w:val="20"/>
          <w:szCs w:val="20"/>
          <w:lang w:val="en-US"/>
        </w:rPr>
        <w:t>staff</w:t>
      </w:r>
      <w:r w:rsidRPr="00CB3502">
        <w:rPr>
          <w:rFonts w:ascii="Avenir Book" w:hAnsi="Avenir Book" w:cs="Times Roman"/>
          <w:sz w:val="20"/>
          <w:szCs w:val="20"/>
          <w:lang w:val="en-US"/>
        </w:rPr>
        <w:t xml:space="preserve"> </w:t>
      </w:r>
      <w:r w:rsidR="0021768A" w:rsidRPr="00CB3502">
        <w:rPr>
          <w:rFonts w:ascii="Avenir Book" w:hAnsi="Avenir Book" w:cs="Times Roman"/>
          <w:sz w:val="20"/>
          <w:szCs w:val="20"/>
          <w:lang w:val="en-US"/>
        </w:rPr>
        <w:t>have</w:t>
      </w:r>
      <w:r w:rsidRPr="00CB3502">
        <w:rPr>
          <w:rFonts w:ascii="Avenir Book" w:hAnsi="Avenir Book" w:cs="Times Roman"/>
          <w:sz w:val="20"/>
          <w:szCs w:val="20"/>
          <w:lang w:val="en-US"/>
        </w:rPr>
        <w:t xml:space="preserve"> </w:t>
      </w:r>
      <w:r w:rsidR="0021768A" w:rsidRPr="00CB3502">
        <w:rPr>
          <w:rFonts w:ascii="Avenir Book" w:hAnsi="Avenir Book" w:cs="Times Roman"/>
          <w:sz w:val="20"/>
          <w:szCs w:val="20"/>
          <w:lang w:val="en-US"/>
        </w:rPr>
        <w:t>access</w:t>
      </w:r>
      <w:r w:rsidRPr="00CB3502">
        <w:rPr>
          <w:rFonts w:ascii="Avenir Book" w:hAnsi="Avenir Book" w:cs="Times Roman"/>
          <w:sz w:val="20"/>
          <w:szCs w:val="20"/>
          <w:lang w:val="en-US"/>
        </w:rPr>
        <w:t xml:space="preserve"> </w:t>
      </w:r>
      <w:r w:rsidR="0021768A" w:rsidRPr="00CB3502">
        <w:rPr>
          <w:rFonts w:ascii="Avenir Book" w:hAnsi="Avenir Book" w:cs="Times Roman"/>
          <w:sz w:val="20"/>
          <w:szCs w:val="20"/>
          <w:lang w:val="en-US"/>
        </w:rPr>
        <w:t>to</w:t>
      </w:r>
      <w:r w:rsidRPr="00CB3502">
        <w:rPr>
          <w:rFonts w:ascii="Avenir Book" w:hAnsi="Avenir Book" w:cs="Times Roman"/>
          <w:sz w:val="20"/>
          <w:szCs w:val="20"/>
          <w:lang w:val="en-US"/>
        </w:rPr>
        <w:t xml:space="preserve"> </w:t>
      </w:r>
      <w:r w:rsidR="0021768A" w:rsidRPr="00CB3502">
        <w:rPr>
          <w:rFonts w:ascii="Avenir Book" w:hAnsi="Avenir Book" w:cs="Times Roman"/>
          <w:sz w:val="20"/>
          <w:szCs w:val="20"/>
          <w:lang w:val="en-US"/>
        </w:rPr>
        <w:t>relevant</w:t>
      </w:r>
      <w:r w:rsidRPr="00CB3502">
        <w:rPr>
          <w:rFonts w:ascii="Avenir Book" w:hAnsi="Avenir Book" w:cs="Times Roman"/>
          <w:sz w:val="20"/>
          <w:szCs w:val="20"/>
          <w:lang w:val="en-US"/>
        </w:rPr>
        <w:t xml:space="preserve"> </w:t>
      </w:r>
      <w:r w:rsidR="0021768A" w:rsidRPr="00CB3502">
        <w:rPr>
          <w:rFonts w:ascii="Avenir Book" w:hAnsi="Avenir Book" w:cs="Times Roman"/>
          <w:sz w:val="20"/>
          <w:szCs w:val="20"/>
          <w:lang w:val="en-US"/>
        </w:rPr>
        <w:t>professional</w:t>
      </w:r>
      <w:r w:rsidRPr="00CB3502">
        <w:rPr>
          <w:rFonts w:ascii="Avenir Book" w:hAnsi="Avenir Book" w:cs="Times Roman"/>
          <w:sz w:val="20"/>
          <w:szCs w:val="20"/>
          <w:lang w:val="en-US"/>
        </w:rPr>
        <w:t xml:space="preserve"> </w:t>
      </w:r>
      <w:r w:rsidR="0021768A" w:rsidRPr="00CB3502">
        <w:rPr>
          <w:rFonts w:ascii="Avenir Book" w:hAnsi="Avenir Book" w:cs="Times Roman"/>
          <w:sz w:val="20"/>
          <w:szCs w:val="20"/>
          <w:lang w:val="en-US"/>
        </w:rPr>
        <w:t>development.  </w:t>
      </w:r>
    </w:p>
    <w:p w:rsidR="0021768A" w:rsidRPr="00CB3502" w:rsidRDefault="0021768A" w:rsidP="0051006C">
      <w:pPr>
        <w:pStyle w:val="ListParagraph"/>
        <w:widowControl w:val="0"/>
        <w:numPr>
          <w:ilvl w:val="0"/>
          <w:numId w:val="38"/>
        </w:numPr>
        <w:tabs>
          <w:tab w:val="left" w:pos="220"/>
          <w:tab w:val="left" w:pos="720"/>
        </w:tabs>
        <w:autoSpaceDE w:val="0"/>
        <w:autoSpaceDN w:val="0"/>
        <w:adjustRightInd w:val="0"/>
        <w:spacing w:after="240" w:line="340" w:lineRule="atLeast"/>
        <w:rPr>
          <w:rFonts w:ascii="Avenir Book" w:hAnsi="Avenir Book" w:cs="Times Roman"/>
          <w:sz w:val="20"/>
          <w:szCs w:val="20"/>
          <w:lang w:val="en-US"/>
        </w:rPr>
      </w:pPr>
      <w:proofErr w:type="gramStart"/>
      <w:r w:rsidRPr="00CB3502">
        <w:rPr>
          <w:rFonts w:ascii="Avenir Book" w:hAnsi="Avenir Book" w:cs="Times Roman"/>
          <w:sz w:val="20"/>
          <w:szCs w:val="20"/>
          <w:lang w:val="en-US"/>
        </w:rPr>
        <w:t>ensuring</w:t>
      </w:r>
      <w:proofErr w:type="gramEnd"/>
      <w:r w:rsidR="00EA1657" w:rsidRPr="00CB3502">
        <w:rPr>
          <w:rFonts w:ascii="Avenir Book" w:hAnsi="Avenir Book" w:cs="Times Roman"/>
          <w:sz w:val="20"/>
          <w:szCs w:val="20"/>
          <w:lang w:val="en-US"/>
        </w:rPr>
        <w:t xml:space="preserve"> </w:t>
      </w:r>
      <w:r w:rsidRPr="00CB3502">
        <w:rPr>
          <w:rFonts w:ascii="Avenir Book" w:hAnsi="Avenir Book" w:cs="Times Roman"/>
          <w:sz w:val="20"/>
          <w:szCs w:val="20"/>
          <w:lang w:val="en-US"/>
        </w:rPr>
        <w:t>that</w:t>
      </w:r>
      <w:r w:rsidR="00EA1657" w:rsidRPr="00CB3502">
        <w:rPr>
          <w:rFonts w:ascii="Avenir Book" w:hAnsi="Avenir Book" w:cs="Times Roman"/>
          <w:sz w:val="20"/>
          <w:szCs w:val="20"/>
          <w:lang w:val="en-US"/>
        </w:rPr>
        <w:t xml:space="preserve"> </w:t>
      </w:r>
      <w:r w:rsidRPr="00CB3502">
        <w:rPr>
          <w:rFonts w:ascii="Avenir Book" w:hAnsi="Avenir Book" w:cs="Times Roman"/>
          <w:sz w:val="20"/>
          <w:szCs w:val="20"/>
          <w:lang w:val="en-US"/>
        </w:rPr>
        <w:t>the</w:t>
      </w:r>
      <w:r w:rsidR="00EA1657" w:rsidRPr="00CB3502">
        <w:rPr>
          <w:rFonts w:ascii="Avenir Book" w:hAnsi="Avenir Book" w:cs="Times Roman"/>
          <w:sz w:val="20"/>
          <w:szCs w:val="20"/>
          <w:lang w:val="en-US"/>
        </w:rPr>
        <w:t xml:space="preserve"> </w:t>
      </w:r>
      <w:r w:rsidRPr="00CB3502">
        <w:rPr>
          <w:rFonts w:ascii="Avenir Book" w:hAnsi="Avenir Book" w:cs="Times Roman"/>
          <w:sz w:val="20"/>
          <w:szCs w:val="20"/>
          <w:lang w:val="en-US"/>
        </w:rPr>
        <w:t>Nominated</w:t>
      </w:r>
      <w:r w:rsidR="00EA1657" w:rsidRPr="00CB3502">
        <w:rPr>
          <w:rFonts w:ascii="Avenir Book" w:hAnsi="Avenir Book" w:cs="Times Roman"/>
          <w:sz w:val="20"/>
          <w:szCs w:val="20"/>
          <w:lang w:val="en-US"/>
        </w:rPr>
        <w:t xml:space="preserve"> </w:t>
      </w:r>
      <w:r w:rsidRPr="00CB3502">
        <w:rPr>
          <w:rFonts w:ascii="Avenir Book" w:hAnsi="Avenir Book" w:cs="Times Roman"/>
          <w:sz w:val="20"/>
          <w:szCs w:val="20"/>
          <w:lang w:val="en-US"/>
        </w:rPr>
        <w:t>Supervisor</w:t>
      </w:r>
      <w:r w:rsidR="00EA1657" w:rsidRPr="00CB3502">
        <w:rPr>
          <w:rFonts w:ascii="Avenir Book" w:hAnsi="Avenir Book" w:cs="Times Roman"/>
          <w:sz w:val="20"/>
          <w:szCs w:val="20"/>
          <w:lang w:val="en-US"/>
        </w:rPr>
        <w:t xml:space="preserve"> </w:t>
      </w:r>
      <w:r w:rsidRPr="00CB3502">
        <w:rPr>
          <w:rFonts w:ascii="Avenir Book" w:hAnsi="Avenir Book" w:cs="Times Roman"/>
          <w:sz w:val="20"/>
          <w:szCs w:val="20"/>
          <w:lang w:val="en-US"/>
        </w:rPr>
        <w:t>and</w:t>
      </w:r>
      <w:r w:rsidR="00EA1657" w:rsidRPr="00CB3502">
        <w:rPr>
          <w:rFonts w:ascii="Avenir Book" w:hAnsi="Avenir Book" w:cs="Times Roman"/>
          <w:sz w:val="20"/>
          <w:szCs w:val="20"/>
          <w:lang w:val="en-US"/>
        </w:rPr>
        <w:t xml:space="preserve"> </w:t>
      </w:r>
      <w:r w:rsidRPr="00CB3502">
        <w:rPr>
          <w:rFonts w:ascii="Avenir Book" w:hAnsi="Avenir Book" w:cs="Times Roman"/>
          <w:sz w:val="20"/>
          <w:szCs w:val="20"/>
          <w:lang w:val="en-US"/>
        </w:rPr>
        <w:t>staff</w:t>
      </w:r>
      <w:r w:rsidR="00EA1657" w:rsidRPr="00CB3502">
        <w:rPr>
          <w:rFonts w:ascii="Avenir Book" w:hAnsi="Avenir Book" w:cs="Times Roman"/>
          <w:sz w:val="20"/>
          <w:szCs w:val="20"/>
          <w:lang w:val="en-US"/>
        </w:rPr>
        <w:t xml:space="preserve"> </w:t>
      </w:r>
      <w:r w:rsidRPr="00CB3502">
        <w:rPr>
          <w:rFonts w:ascii="Avenir Book" w:hAnsi="Avenir Book" w:cs="Times Roman"/>
          <w:sz w:val="20"/>
          <w:szCs w:val="20"/>
          <w:lang w:val="en-US"/>
        </w:rPr>
        <w:t>members</w:t>
      </w:r>
      <w:r w:rsidR="00EA1657" w:rsidRPr="00CB3502">
        <w:rPr>
          <w:rFonts w:ascii="Avenir Book" w:hAnsi="Avenir Book" w:cs="Times Roman"/>
          <w:sz w:val="20"/>
          <w:szCs w:val="20"/>
          <w:lang w:val="en-US"/>
        </w:rPr>
        <w:t xml:space="preserve"> </w:t>
      </w:r>
      <w:r w:rsidRPr="00CB3502">
        <w:rPr>
          <w:rFonts w:ascii="Avenir Book" w:hAnsi="Avenir Book" w:cs="Times Roman"/>
          <w:sz w:val="20"/>
          <w:szCs w:val="20"/>
          <w:lang w:val="en-US"/>
        </w:rPr>
        <w:t>at the service who work with children are advised of current child protection legislation, its application, and any obligations that they may have under that law (Regulation 84).  </w:t>
      </w:r>
    </w:p>
    <w:p w:rsidR="00ED43DA" w:rsidRPr="0051006C" w:rsidRDefault="006C3993" w:rsidP="0021768A">
      <w:pPr>
        <w:widowControl w:val="0"/>
        <w:numPr>
          <w:ilvl w:val="0"/>
          <w:numId w:val="1"/>
        </w:numPr>
        <w:tabs>
          <w:tab w:val="left" w:pos="220"/>
          <w:tab w:val="left" w:pos="720"/>
        </w:tabs>
        <w:autoSpaceDE w:val="0"/>
        <w:autoSpaceDN w:val="0"/>
        <w:adjustRightInd w:val="0"/>
        <w:spacing w:after="240"/>
        <w:ind w:hanging="720"/>
        <w:rPr>
          <w:rFonts w:ascii="Avenir Book" w:hAnsi="Avenir Book" w:cs="Times"/>
          <w:b/>
          <w:sz w:val="20"/>
          <w:szCs w:val="20"/>
          <w:lang w:val="en-US"/>
        </w:rPr>
      </w:pPr>
      <w:r w:rsidRPr="0051006C">
        <w:rPr>
          <w:rFonts w:ascii="Avenir Book" w:hAnsi="Avenir Book" w:cs="Times"/>
          <w:b/>
          <w:sz w:val="20"/>
          <w:szCs w:val="20"/>
          <w:lang w:val="en-US"/>
        </w:rPr>
        <w:t xml:space="preserve">The Nominated Supervisor is responsible for: </w:t>
      </w:r>
    </w:p>
    <w:p w:rsidR="0021768A" w:rsidRPr="00CB3502" w:rsidRDefault="000358A8" w:rsidP="000358A8">
      <w:pPr>
        <w:pStyle w:val="ListParagraph"/>
        <w:widowControl w:val="0"/>
        <w:numPr>
          <w:ilvl w:val="0"/>
          <w:numId w:val="29"/>
        </w:numPr>
        <w:tabs>
          <w:tab w:val="left" w:pos="220"/>
          <w:tab w:val="left" w:pos="720"/>
        </w:tabs>
        <w:autoSpaceDE w:val="0"/>
        <w:autoSpaceDN w:val="0"/>
        <w:adjustRightInd w:val="0"/>
        <w:spacing w:after="240" w:line="340" w:lineRule="atLeast"/>
        <w:rPr>
          <w:rFonts w:ascii="Avenir Book" w:hAnsi="Avenir Book" w:cs="Times Roman"/>
          <w:sz w:val="20"/>
          <w:szCs w:val="20"/>
          <w:lang w:val="en-US"/>
        </w:rPr>
      </w:pPr>
      <w:r w:rsidRPr="00CB3502">
        <w:rPr>
          <w:rFonts w:ascii="Avenir Book" w:hAnsi="Avenir Book" w:cs="Times Roman"/>
          <w:sz w:val="20"/>
          <w:szCs w:val="20"/>
          <w:lang w:val="en-US"/>
        </w:rPr>
        <w:t>Providing</w:t>
      </w:r>
      <w:r w:rsidR="0021768A" w:rsidRPr="00CB3502">
        <w:rPr>
          <w:rFonts w:ascii="Avenir Book" w:hAnsi="Avenir Book" w:cs="Times Roman"/>
          <w:sz w:val="20"/>
          <w:szCs w:val="20"/>
          <w:lang w:val="en-US"/>
        </w:rPr>
        <w:t xml:space="preserve"> all staff and educators working directly with children with a copy of the Mandatory Reporter Guide (How To Guide) to assist them in their reporting.  </w:t>
      </w:r>
    </w:p>
    <w:p w:rsidR="0021768A" w:rsidRPr="00CB3502" w:rsidRDefault="000358A8" w:rsidP="000358A8">
      <w:pPr>
        <w:pStyle w:val="ListParagraph"/>
        <w:widowControl w:val="0"/>
        <w:numPr>
          <w:ilvl w:val="0"/>
          <w:numId w:val="29"/>
        </w:numPr>
        <w:tabs>
          <w:tab w:val="left" w:pos="220"/>
          <w:tab w:val="left" w:pos="720"/>
        </w:tabs>
        <w:autoSpaceDE w:val="0"/>
        <w:autoSpaceDN w:val="0"/>
        <w:adjustRightInd w:val="0"/>
        <w:spacing w:after="240" w:line="340" w:lineRule="atLeast"/>
        <w:rPr>
          <w:rFonts w:ascii="Avenir Book" w:hAnsi="Avenir Book" w:cs="Times Roman"/>
          <w:sz w:val="20"/>
          <w:szCs w:val="20"/>
          <w:lang w:val="en-US"/>
        </w:rPr>
      </w:pPr>
      <w:r w:rsidRPr="00CB3502">
        <w:rPr>
          <w:rFonts w:ascii="Avenir Book" w:hAnsi="Avenir Book" w:cs="Times Roman"/>
          <w:sz w:val="20"/>
          <w:szCs w:val="20"/>
          <w:lang w:val="en-US"/>
        </w:rPr>
        <w:t>Providing</w:t>
      </w:r>
      <w:r w:rsidR="0021768A" w:rsidRPr="00CB3502">
        <w:rPr>
          <w:rFonts w:ascii="Avenir Book" w:hAnsi="Avenir Book" w:cs="Times Roman"/>
          <w:sz w:val="20"/>
          <w:szCs w:val="20"/>
          <w:lang w:val="en-US"/>
        </w:rPr>
        <w:t xml:space="preserve"> all staff and educators working directly with children with access to the Child Wellbeing and Child Protection NSW Interagency Guidelines.  </w:t>
      </w:r>
    </w:p>
    <w:p w:rsidR="0021768A" w:rsidRPr="00CB3502" w:rsidRDefault="0021768A" w:rsidP="000358A8">
      <w:pPr>
        <w:pStyle w:val="ListParagraph"/>
        <w:widowControl w:val="0"/>
        <w:numPr>
          <w:ilvl w:val="0"/>
          <w:numId w:val="29"/>
        </w:numPr>
        <w:tabs>
          <w:tab w:val="left" w:pos="220"/>
          <w:tab w:val="left" w:pos="720"/>
        </w:tabs>
        <w:autoSpaceDE w:val="0"/>
        <w:autoSpaceDN w:val="0"/>
        <w:adjustRightInd w:val="0"/>
        <w:spacing w:after="240" w:line="340" w:lineRule="atLeast"/>
        <w:rPr>
          <w:rFonts w:ascii="Avenir Book" w:hAnsi="Avenir Book" w:cs="Times Roman"/>
          <w:sz w:val="20"/>
          <w:szCs w:val="20"/>
          <w:lang w:val="en-US"/>
        </w:rPr>
      </w:pPr>
      <w:r w:rsidRPr="00CB3502">
        <w:rPr>
          <w:rFonts w:ascii="Avenir Book" w:hAnsi="Avenir Book" w:cs="Times Roman"/>
          <w:sz w:val="20"/>
          <w:szCs w:val="20"/>
          <w:lang w:val="en-US"/>
        </w:rPr>
        <w:t>Ensuring screening and suitability processes are maintained to meet policy and legislated requirements.  </w:t>
      </w:r>
    </w:p>
    <w:p w:rsidR="0021768A" w:rsidRPr="00CB3502" w:rsidRDefault="0021768A" w:rsidP="000358A8">
      <w:pPr>
        <w:pStyle w:val="ListParagraph"/>
        <w:widowControl w:val="0"/>
        <w:numPr>
          <w:ilvl w:val="0"/>
          <w:numId w:val="29"/>
        </w:numPr>
        <w:tabs>
          <w:tab w:val="left" w:pos="220"/>
          <w:tab w:val="left" w:pos="720"/>
        </w:tabs>
        <w:autoSpaceDE w:val="0"/>
        <w:autoSpaceDN w:val="0"/>
        <w:adjustRightInd w:val="0"/>
        <w:spacing w:after="240" w:line="340" w:lineRule="atLeast"/>
        <w:rPr>
          <w:rFonts w:ascii="Avenir Book" w:hAnsi="Avenir Book" w:cs="Times Roman"/>
          <w:sz w:val="20"/>
          <w:szCs w:val="20"/>
          <w:lang w:val="en-US"/>
        </w:rPr>
      </w:pPr>
      <w:r w:rsidRPr="00CB3502">
        <w:rPr>
          <w:rFonts w:ascii="Avenir Book" w:hAnsi="Avenir Book" w:cs="Times Roman"/>
          <w:sz w:val="20"/>
          <w:szCs w:val="20"/>
          <w:lang w:val="en-US"/>
        </w:rPr>
        <w:t>Identifying and providing appropriate resources and training to assist staff, contractors, visitors, volunteers and students to implement this policy (refer to Sources).  </w:t>
      </w:r>
    </w:p>
    <w:p w:rsidR="0021768A" w:rsidRPr="00CB3502" w:rsidRDefault="0021768A" w:rsidP="000358A8">
      <w:pPr>
        <w:pStyle w:val="ListParagraph"/>
        <w:widowControl w:val="0"/>
        <w:numPr>
          <w:ilvl w:val="0"/>
          <w:numId w:val="29"/>
        </w:numPr>
        <w:tabs>
          <w:tab w:val="left" w:pos="220"/>
          <w:tab w:val="left" w:pos="720"/>
        </w:tabs>
        <w:autoSpaceDE w:val="0"/>
        <w:autoSpaceDN w:val="0"/>
        <w:adjustRightInd w:val="0"/>
        <w:spacing w:after="240" w:line="340" w:lineRule="atLeast"/>
        <w:rPr>
          <w:rFonts w:ascii="Avenir Book" w:hAnsi="Avenir Book" w:cs="Times Roman"/>
          <w:sz w:val="20"/>
          <w:szCs w:val="20"/>
          <w:lang w:val="en-US"/>
        </w:rPr>
      </w:pPr>
      <w:r w:rsidRPr="00CB3502">
        <w:rPr>
          <w:rFonts w:ascii="Avenir Book" w:hAnsi="Avenir Book" w:cs="Times Roman"/>
          <w:sz w:val="20"/>
          <w:szCs w:val="20"/>
          <w:lang w:val="en-US"/>
        </w:rPr>
        <w:t>Keeping up to date and complying with any relevant changes in legislation and practices in relation to this policy.  </w:t>
      </w:r>
    </w:p>
    <w:p w:rsidR="0021768A" w:rsidRPr="00CB3502" w:rsidRDefault="0021768A" w:rsidP="000358A8">
      <w:pPr>
        <w:pStyle w:val="ListParagraph"/>
        <w:widowControl w:val="0"/>
        <w:numPr>
          <w:ilvl w:val="0"/>
          <w:numId w:val="29"/>
        </w:numPr>
        <w:tabs>
          <w:tab w:val="left" w:pos="220"/>
          <w:tab w:val="left" w:pos="720"/>
        </w:tabs>
        <w:autoSpaceDE w:val="0"/>
        <w:autoSpaceDN w:val="0"/>
        <w:adjustRightInd w:val="0"/>
        <w:spacing w:after="240" w:line="340" w:lineRule="atLeast"/>
        <w:rPr>
          <w:rFonts w:ascii="Avenir Book" w:hAnsi="Avenir Book" w:cs="Times Roman"/>
          <w:sz w:val="20"/>
          <w:szCs w:val="20"/>
          <w:lang w:val="en-US"/>
        </w:rPr>
      </w:pPr>
      <w:r w:rsidRPr="00CB3502">
        <w:rPr>
          <w:rFonts w:ascii="Avenir Book" w:hAnsi="Avenir Book" w:cs="Times Roman"/>
          <w:sz w:val="20"/>
          <w:szCs w:val="20"/>
          <w:lang w:val="en-US"/>
        </w:rPr>
        <w:t>Co-operating with other services and/or professionals in the best interests of children and their families.  </w:t>
      </w:r>
    </w:p>
    <w:p w:rsidR="0021768A" w:rsidRPr="00CB3502" w:rsidRDefault="0021768A" w:rsidP="000358A8">
      <w:pPr>
        <w:pStyle w:val="ListParagraph"/>
        <w:widowControl w:val="0"/>
        <w:numPr>
          <w:ilvl w:val="0"/>
          <w:numId w:val="29"/>
        </w:numPr>
        <w:tabs>
          <w:tab w:val="left" w:pos="220"/>
          <w:tab w:val="left" w:pos="720"/>
        </w:tabs>
        <w:autoSpaceDE w:val="0"/>
        <w:autoSpaceDN w:val="0"/>
        <w:adjustRightInd w:val="0"/>
        <w:spacing w:after="240" w:line="340" w:lineRule="atLeast"/>
        <w:rPr>
          <w:rFonts w:ascii="Avenir Book" w:hAnsi="Avenir Book" w:cs="Times Roman"/>
          <w:sz w:val="20"/>
          <w:szCs w:val="20"/>
          <w:lang w:val="en-US"/>
        </w:rPr>
      </w:pPr>
      <w:r w:rsidRPr="00CB3502">
        <w:rPr>
          <w:rFonts w:ascii="Avenir Book" w:hAnsi="Avenir Book" w:cs="Times Roman"/>
          <w:sz w:val="20"/>
          <w:szCs w:val="20"/>
          <w:lang w:val="en-US"/>
        </w:rPr>
        <w:t>Ensuring that families are made aware of support services available to them and of the assistance these services can provide.  </w:t>
      </w:r>
    </w:p>
    <w:p w:rsidR="0021768A" w:rsidRPr="00CB3502" w:rsidRDefault="0021768A" w:rsidP="000358A8">
      <w:pPr>
        <w:pStyle w:val="ListParagraph"/>
        <w:widowControl w:val="0"/>
        <w:numPr>
          <w:ilvl w:val="0"/>
          <w:numId w:val="29"/>
        </w:numPr>
        <w:tabs>
          <w:tab w:val="left" w:pos="220"/>
          <w:tab w:val="left" w:pos="720"/>
        </w:tabs>
        <w:autoSpaceDE w:val="0"/>
        <w:autoSpaceDN w:val="0"/>
        <w:adjustRightInd w:val="0"/>
        <w:spacing w:after="240" w:line="340" w:lineRule="atLeast"/>
        <w:rPr>
          <w:rFonts w:ascii="Avenir Book" w:hAnsi="Avenir Book" w:cs="Times Roman"/>
          <w:sz w:val="20"/>
          <w:szCs w:val="20"/>
          <w:lang w:val="en-US"/>
        </w:rPr>
      </w:pPr>
      <w:r w:rsidRPr="00CB3502">
        <w:rPr>
          <w:rFonts w:ascii="Avenir Book" w:hAnsi="Avenir Book" w:cs="Times Roman"/>
          <w:sz w:val="20"/>
          <w:szCs w:val="20"/>
          <w:lang w:val="en-US"/>
        </w:rPr>
        <w:t xml:space="preserve">Ensuring that all staff </w:t>
      </w:r>
      <w:proofErr w:type="gramStart"/>
      <w:r w:rsidRPr="00CB3502">
        <w:rPr>
          <w:rFonts w:ascii="Avenir Book" w:hAnsi="Avenir Book" w:cs="Times Roman"/>
          <w:sz w:val="20"/>
          <w:szCs w:val="20"/>
          <w:lang w:val="en-US"/>
        </w:rPr>
        <w:t>who</w:t>
      </w:r>
      <w:proofErr w:type="gramEnd"/>
      <w:r w:rsidRPr="00CB3502">
        <w:rPr>
          <w:rFonts w:ascii="Avenir Book" w:hAnsi="Avenir Book" w:cs="Times Roman"/>
          <w:sz w:val="20"/>
          <w:szCs w:val="20"/>
          <w:lang w:val="en-US"/>
        </w:rPr>
        <w:t xml:space="preserve"> work with children are supported to implement this policy in the service.  </w:t>
      </w:r>
    </w:p>
    <w:p w:rsidR="0021768A" w:rsidRPr="00CB3502" w:rsidRDefault="0021768A" w:rsidP="000358A8">
      <w:pPr>
        <w:pStyle w:val="ListParagraph"/>
        <w:widowControl w:val="0"/>
        <w:numPr>
          <w:ilvl w:val="0"/>
          <w:numId w:val="29"/>
        </w:numPr>
        <w:tabs>
          <w:tab w:val="left" w:pos="220"/>
          <w:tab w:val="left" w:pos="720"/>
        </w:tabs>
        <w:autoSpaceDE w:val="0"/>
        <w:autoSpaceDN w:val="0"/>
        <w:adjustRightInd w:val="0"/>
        <w:spacing w:after="240" w:line="340" w:lineRule="atLeast"/>
        <w:rPr>
          <w:rFonts w:ascii="Avenir Book" w:hAnsi="Avenir Book" w:cs="Times Roman"/>
          <w:sz w:val="20"/>
          <w:szCs w:val="20"/>
          <w:lang w:val="en-US"/>
        </w:rPr>
      </w:pPr>
      <w:r w:rsidRPr="00CB3502">
        <w:rPr>
          <w:rFonts w:ascii="Avenir Book" w:hAnsi="Avenir Book" w:cs="Times Roman"/>
          <w:sz w:val="20"/>
          <w:szCs w:val="20"/>
          <w:lang w:val="en-US"/>
        </w:rPr>
        <w:t>Protecting the rights of children and families, and encouraging their participation in decision-making at the service.  </w:t>
      </w:r>
    </w:p>
    <w:p w:rsidR="0021768A" w:rsidRPr="00EA1657" w:rsidRDefault="0021768A" w:rsidP="0021768A">
      <w:pPr>
        <w:widowControl w:val="0"/>
        <w:numPr>
          <w:ilvl w:val="0"/>
          <w:numId w:val="1"/>
        </w:numPr>
        <w:tabs>
          <w:tab w:val="left" w:pos="220"/>
          <w:tab w:val="left" w:pos="720"/>
        </w:tabs>
        <w:autoSpaceDE w:val="0"/>
        <w:autoSpaceDN w:val="0"/>
        <w:adjustRightInd w:val="0"/>
        <w:spacing w:after="240" w:line="340" w:lineRule="atLeast"/>
        <w:ind w:hanging="720"/>
        <w:rPr>
          <w:rFonts w:ascii="Avenir Book" w:hAnsi="Avenir Book" w:cs="Times Roman"/>
          <w:color w:val="000000"/>
          <w:sz w:val="20"/>
          <w:szCs w:val="20"/>
          <w:lang w:val="en-US"/>
        </w:rPr>
      </w:pPr>
    </w:p>
    <w:p w:rsidR="00276B20" w:rsidRPr="000358A8" w:rsidRDefault="0021768A" w:rsidP="0021768A">
      <w:pPr>
        <w:widowControl w:val="0"/>
        <w:autoSpaceDE w:val="0"/>
        <w:autoSpaceDN w:val="0"/>
        <w:adjustRightInd w:val="0"/>
        <w:spacing w:after="240"/>
        <w:rPr>
          <w:rFonts w:ascii="Avenir Book" w:hAnsi="Avenir Book" w:cs="Times"/>
          <w:b/>
          <w:bCs/>
          <w:sz w:val="20"/>
          <w:szCs w:val="20"/>
          <w:lang w:val="en-US"/>
        </w:rPr>
      </w:pPr>
      <w:r w:rsidRPr="000358A8">
        <w:rPr>
          <w:rFonts w:ascii="Avenir Book" w:hAnsi="Avenir Book" w:cs="Times"/>
          <w:b/>
          <w:bCs/>
          <w:sz w:val="20"/>
          <w:szCs w:val="20"/>
          <w:lang w:val="en-US"/>
        </w:rPr>
        <w:t xml:space="preserve"> </w:t>
      </w:r>
      <w:r w:rsidR="000358A8">
        <w:rPr>
          <w:rFonts w:ascii="Avenir Book" w:hAnsi="Avenir Book" w:cs="Times"/>
          <w:b/>
          <w:bCs/>
          <w:sz w:val="20"/>
          <w:szCs w:val="20"/>
          <w:lang w:val="en-US"/>
        </w:rPr>
        <w:t xml:space="preserve">Early </w:t>
      </w:r>
      <w:r w:rsidR="000358A8" w:rsidRPr="000358A8">
        <w:rPr>
          <w:rFonts w:ascii="Avenir Book" w:hAnsi="Avenir Book" w:cs="Times"/>
          <w:b/>
          <w:bCs/>
          <w:sz w:val="20"/>
          <w:szCs w:val="20"/>
          <w:lang w:val="en-US"/>
        </w:rPr>
        <w:t>Educators are Responsible for:</w:t>
      </w:r>
    </w:p>
    <w:p w:rsidR="0021768A" w:rsidRPr="00CB3502" w:rsidRDefault="0021768A" w:rsidP="007170DC">
      <w:pPr>
        <w:widowControl w:val="0"/>
        <w:numPr>
          <w:ilvl w:val="0"/>
          <w:numId w:val="30"/>
        </w:numPr>
        <w:tabs>
          <w:tab w:val="left" w:pos="220"/>
          <w:tab w:val="left" w:pos="720"/>
        </w:tabs>
        <w:autoSpaceDE w:val="0"/>
        <w:autoSpaceDN w:val="0"/>
        <w:adjustRightInd w:val="0"/>
        <w:spacing w:after="240"/>
        <w:ind w:left="714" w:hanging="357"/>
        <w:contextualSpacing/>
        <w:rPr>
          <w:rFonts w:ascii="Avenir Book" w:hAnsi="Avenir Book" w:cs="Times Roman"/>
          <w:sz w:val="20"/>
          <w:szCs w:val="20"/>
          <w:lang w:val="en-US"/>
        </w:rPr>
      </w:pPr>
      <w:r w:rsidRPr="00CB3502">
        <w:rPr>
          <w:rFonts w:ascii="Avenir Book" w:hAnsi="Avenir Book" w:cs="Times Roman"/>
          <w:sz w:val="20"/>
          <w:szCs w:val="20"/>
          <w:lang w:val="en-US"/>
        </w:rPr>
        <w:t>Act</w:t>
      </w:r>
      <w:r w:rsidR="000358A8" w:rsidRPr="00CB3502">
        <w:rPr>
          <w:rFonts w:ascii="Avenir Book" w:hAnsi="Avenir Book" w:cs="Times Roman"/>
          <w:sz w:val="20"/>
          <w:szCs w:val="20"/>
          <w:lang w:val="en-US"/>
        </w:rPr>
        <w:t>ing</w:t>
      </w:r>
      <w:r w:rsidRPr="00CB3502">
        <w:rPr>
          <w:rFonts w:ascii="Avenir Book" w:hAnsi="Avenir Book" w:cs="Times Roman"/>
          <w:sz w:val="20"/>
          <w:szCs w:val="20"/>
          <w:lang w:val="en-US"/>
        </w:rPr>
        <w:t xml:space="preserve"> in accordance with the obligations outlined in this policy.  </w:t>
      </w:r>
    </w:p>
    <w:p w:rsidR="0021768A" w:rsidRPr="00CB3502" w:rsidRDefault="000358A8" w:rsidP="007170DC">
      <w:pPr>
        <w:pStyle w:val="ListParagraph"/>
        <w:widowControl w:val="0"/>
        <w:numPr>
          <w:ilvl w:val="0"/>
          <w:numId w:val="30"/>
        </w:numPr>
        <w:tabs>
          <w:tab w:val="left" w:pos="220"/>
          <w:tab w:val="left" w:pos="720"/>
        </w:tabs>
        <w:autoSpaceDE w:val="0"/>
        <w:autoSpaceDN w:val="0"/>
        <w:adjustRightInd w:val="0"/>
        <w:spacing w:after="240"/>
        <w:ind w:left="714" w:hanging="357"/>
        <w:rPr>
          <w:rFonts w:ascii="Avenir Book" w:hAnsi="Avenir Book" w:cs="Times Roman"/>
          <w:sz w:val="20"/>
          <w:szCs w:val="20"/>
          <w:lang w:val="en-US"/>
        </w:rPr>
      </w:pPr>
      <w:r w:rsidRPr="00CB3502">
        <w:rPr>
          <w:rFonts w:ascii="Avenir Book" w:hAnsi="Avenir Book" w:cs="Times Roman"/>
          <w:sz w:val="20"/>
          <w:szCs w:val="20"/>
          <w:lang w:val="en-US"/>
        </w:rPr>
        <w:t xml:space="preserve">Raising </w:t>
      </w:r>
      <w:r w:rsidR="0021768A" w:rsidRPr="00CB3502">
        <w:rPr>
          <w:rFonts w:ascii="Avenir Book" w:hAnsi="Avenir Book" w:cs="Times Roman"/>
          <w:sz w:val="20"/>
          <w:szCs w:val="20"/>
          <w:lang w:val="en-US"/>
        </w:rPr>
        <w:t>concerns when barriers or threats to the protection of children and young people’s safety and wellbeing are identified, including through the conduct of other adults at the site/service.  </w:t>
      </w:r>
    </w:p>
    <w:p w:rsidR="0021768A" w:rsidRPr="00CB3502" w:rsidRDefault="0021768A" w:rsidP="000358A8">
      <w:pPr>
        <w:pStyle w:val="ListParagraph"/>
        <w:widowControl w:val="0"/>
        <w:numPr>
          <w:ilvl w:val="0"/>
          <w:numId w:val="30"/>
        </w:numPr>
        <w:tabs>
          <w:tab w:val="left" w:pos="220"/>
          <w:tab w:val="left" w:pos="720"/>
        </w:tabs>
        <w:autoSpaceDE w:val="0"/>
        <w:autoSpaceDN w:val="0"/>
        <w:adjustRightInd w:val="0"/>
        <w:spacing w:after="240" w:line="340" w:lineRule="atLeast"/>
        <w:rPr>
          <w:rFonts w:ascii="Avenir Book" w:hAnsi="Avenir Book" w:cs="Times Roman"/>
          <w:sz w:val="20"/>
          <w:szCs w:val="20"/>
          <w:lang w:val="en-US"/>
        </w:rPr>
      </w:pPr>
      <w:r w:rsidRPr="00CB3502">
        <w:rPr>
          <w:rFonts w:ascii="Avenir Book" w:hAnsi="Avenir Book" w:cs="Times Roman"/>
          <w:sz w:val="20"/>
          <w:szCs w:val="20"/>
          <w:lang w:val="en-US"/>
        </w:rPr>
        <w:t>Keeping up to date and complying with any relevant changes in legislation and practices in relation to this policy.  </w:t>
      </w:r>
    </w:p>
    <w:p w:rsidR="0021768A" w:rsidRPr="00CB3502" w:rsidRDefault="0021768A" w:rsidP="000358A8">
      <w:pPr>
        <w:pStyle w:val="ListParagraph"/>
        <w:widowControl w:val="0"/>
        <w:numPr>
          <w:ilvl w:val="0"/>
          <w:numId w:val="30"/>
        </w:numPr>
        <w:tabs>
          <w:tab w:val="left" w:pos="220"/>
          <w:tab w:val="left" w:pos="720"/>
        </w:tabs>
        <w:autoSpaceDE w:val="0"/>
        <w:autoSpaceDN w:val="0"/>
        <w:adjustRightInd w:val="0"/>
        <w:spacing w:after="240" w:line="340" w:lineRule="atLeast"/>
        <w:rPr>
          <w:rFonts w:ascii="Avenir Book" w:hAnsi="Avenir Book" w:cs="Times Roman"/>
          <w:sz w:val="20"/>
          <w:szCs w:val="20"/>
          <w:lang w:val="en-US"/>
        </w:rPr>
      </w:pPr>
      <w:r w:rsidRPr="00CB3502">
        <w:rPr>
          <w:rFonts w:ascii="Avenir Book" w:hAnsi="Avenir Book" w:cs="Times Roman"/>
          <w:sz w:val="20"/>
          <w:szCs w:val="20"/>
          <w:lang w:val="en-US"/>
        </w:rPr>
        <w:t>Follow</w:t>
      </w:r>
      <w:r w:rsidR="000358A8" w:rsidRPr="00CB3502">
        <w:rPr>
          <w:rFonts w:ascii="Avenir Book" w:hAnsi="Avenir Book" w:cs="Times Roman"/>
          <w:sz w:val="20"/>
          <w:szCs w:val="20"/>
          <w:lang w:val="en-US"/>
        </w:rPr>
        <w:t>ing</w:t>
      </w:r>
      <w:r w:rsidRPr="00CB3502">
        <w:rPr>
          <w:rFonts w:ascii="Avenir Book" w:hAnsi="Avenir Book" w:cs="Times Roman"/>
          <w:sz w:val="20"/>
          <w:szCs w:val="20"/>
          <w:lang w:val="en-US"/>
        </w:rPr>
        <w:t xml:space="preserve"> all record keeping requirements.  </w:t>
      </w:r>
    </w:p>
    <w:p w:rsidR="0021768A" w:rsidRPr="00CB3502" w:rsidRDefault="0021768A" w:rsidP="000358A8">
      <w:pPr>
        <w:pStyle w:val="ListParagraph"/>
        <w:widowControl w:val="0"/>
        <w:numPr>
          <w:ilvl w:val="0"/>
          <w:numId w:val="30"/>
        </w:numPr>
        <w:tabs>
          <w:tab w:val="left" w:pos="220"/>
          <w:tab w:val="left" w:pos="720"/>
        </w:tabs>
        <w:autoSpaceDE w:val="0"/>
        <w:autoSpaceDN w:val="0"/>
        <w:adjustRightInd w:val="0"/>
        <w:spacing w:after="240" w:line="340" w:lineRule="atLeast"/>
        <w:rPr>
          <w:rFonts w:ascii="Avenir Book" w:hAnsi="Avenir Book" w:cs="Times Roman"/>
          <w:sz w:val="20"/>
          <w:szCs w:val="20"/>
          <w:lang w:val="en-US"/>
        </w:rPr>
      </w:pPr>
      <w:r w:rsidRPr="00CB3502">
        <w:rPr>
          <w:rFonts w:ascii="Avenir Book" w:hAnsi="Avenir Book" w:cs="Times Roman"/>
          <w:sz w:val="20"/>
          <w:szCs w:val="20"/>
          <w:lang w:val="en-US"/>
        </w:rPr>
        <w:t>Undertaking appropriate training and education on child protection.  </w:t>
      </w:r>
    </w:p>
    <w:p w:rsidR="0021768A" w:rsidRPr="00CB3502" w:rsidRDefault="0021768A" w:rsidP="000358A8">
      <w:pPr>
        <w:pStyle w:val="ListParagraph"/>
        <w:widowControl w:val="0"/>
        <w:numPr>
          <w:ilvl w:val="0"/>
          <w:numId w:val="30"/>
        </w:numPr>
        <w:tabs>
          <w:tab w:val="left" w:pos="220"/>
          <w:tab w:val="left" w:pos="720"/>
        </w:tabs>
        <w:autoSpaceDE w:val="0"/>
        <w:autoSpaceDN w:val="0"/>
        <w:adjustRightInd w:val="0"/>
        <w:spacing w:after="240" w:line="340" w:lineRule="atLeast"/>
        <w:rPr>
          <w:rFonts w:ascii="Avenir Book" w:hAnsi="Avenir Book" w:cs="Times Roman"/>
          <w:sz w:val="20"/>
          <w:szCs w:val="20"/>
          <w:lang w:val="en-US"/>
        </w:rPr>
      </w:pPr>
      <w:r w:rsidRPr="00CB3502">
        <w:rPr>
          <w:rFonts w:ascii="Avenir Book" w:hAnsi="Avenir Book" w:cs="Times Roman"/>
          <w:sz w:val="20"/>
          <w:szCs w:val="20"/>
          <w:lang w:val="en-US"/>
        </w:rPr>
        <w:t>Identifying any potential for risk and harm to a child at the service and developing and implementing effective prevention strategies in consultation with the approved provider and the nominated supervisor.  </w:t>
      </w:r>
    </w:p>
    <w:p w:rsidR="0021768A" w:rsidRPr="00CB3502" w:rsidRDefault="0021768A" w:rsidP="000358A8">
      <w:pPr>
        <w:pStyle w:val="ListParagraph"/>
        <w:widowControl w:val="0"/>
        <w:numPr>
          <w:ilvl w:val="0"/>
          <w:numId w:val="30"/>
        </w:numPr>
        <w:tabs>
          <w:tab w:val="left" w:pos="220"/>
          <w:tab w:val="left" w:pos="720"/>
        </w:tabs>
        <w:autoSpaceDE w:val="0"/>
        <w:autoSpaceDN w:val="0"/>
        <w:adjustRightInd w:val="0"/>
        <w:spacing w:after="240" w:line="340" w:lineRule="atLeast"/>
        <w:rPr>
          <w:rFonts w:ascii="Avenir Book" w:hAnsi="Avenir Book" w:cs="Times Roman"/>
          <w:sz w:val="20"/>
          <w:szCs w:val="20"/>
          <w:lang w:val="en-US"/>
        </w:rPr>
      </w:pPr>
      <w:r w:rsidRPr="00CB3502">
        <w:rPr>
          <w:rFonts w:ascii="Avenir Book" w:hAnsi="Avenir Book" w:cs="Times Roman"/>
          <w:sz w:val="20"/>
          <w:szCs w:val="20"/>
          <w:lang w:val="en-US"/>
        </w:rPr>
        <w:t>Co-operating with other services and/or professionals in the best interests of children and their families.  </w:t>
      </w:r>
    </w:p>
    <w:p w:rsidR="0021768A" w:rsidRPr="00CB3502" w:rsidRDefault="0021768A" w:rsidP="000358A8">
      <w:pPr>
        <w:pStyle w:val="ListParagraph"/>
        <w:widowControl w:val="0"/>
        <w:numPr>
          <w:ilvl w:val="0"/>
          <w:numId w:val="30"/>
        </w:numPr>
        <w:tabs>
          <w:tab w:val="left" w:pos="220"/>
          <w:tab w:val="left" w:pos="720"/>
        </w:tabs>
        <w:autoSpaceDE w:val="0"/>
        <w:autoSpaceDN w:val="0"/>
        <w:adjustRightInd w:val="0"/>
        <w:spacing w:after="240" w:line="340" w:lineRule="atLeast"/>
        <w:rPr>
          <w:rFonts w:ascii="Avenir Book" w:hAnsi="Avenir Book" w:cs="Times Roman"/>
          <w:sz w:val="20"/>
          <w:szCs w:val="20"/>
          <w:lang w:val="en-US"/>
        </w:rPr>
      </w:pPr>
      <w:r w:rsidRPr="00CB3502">
        <w:rPr>
          <w:rFonts w:ascii="Avenir Book" w:hAnsi="Avenir Book" w:cs="Times Roman"/>
          <w:sz w:val="20"/>
          <w:szCs w:val="20"/>
          <w:lang w:val="en-US"/>
        </w:rPr>
        <w:t>Informing families of support services available to them (such as Families NSW), and of the assistance these services can provide.  </w:t>
      </w:r>
    </w:p>
    <w:p w:rsidR="0021768A" w:rsidRPr="00CB3502" w:rsidRDefault="000358A8" w:rsidP="000358A8">
      <w:pPr>
        <w:pStyle w:val="ListParagraph"/>
        <w:widowControl w:val="0"/>
        <w:numPr>
          <w:ilvl w:val="0"/>
          <w:numId w:val="30"/>
        </w:numPr>
        <w:tabs>
          <w:tab w:val="left" w:pos="220"/>
          <w:tab w:val="left" w:pos="720"/>
        </w:tabs>
        <w:autoSpaceDE w:val="0"/>
        <w:autoSpaceDN w:val="0"/>
        <w:adjustRightInd w:val="0"/>
        <w:spacing w:after="240" w:line="340" w:lineRule="atLeast"/>
        <w:rPr>
          <w:rFonts w:ascii="Avenir Book" w:hAnsi="Avenir Book" w:cs="Times Roman"/>
          <w:sz w:val="20"/>
          <w:szCs w:val="20"/>
          <w:lang w:val="en-US"/>
        </w:rPr>
      </w:pPr>
      <w:r w:rsidRPr="00CB3502">
        <w:rPr>
          <w:rFonts w:ascii="Avenir Book" w:hAnsi="Avenir Book" w:cs="Times Roman"/>
          <w:kern w:val="1"/>
          <w:sz w:val="20"/>
          <w:szCs w:val="20"/>
          <w:lang w:val="en-US"/>
        </w:rPr>
        <w:t>E</w:t>
      </w:r>
      <w:r w:rsidR="0021768A" w:rsidRPr="00CB3502">
        <w:rPr>
          <w:rFonts w:ascii="Avenir Book" w:hAnsi="Avenir Book" w:cs="Times Roman"/>
          <w:sz w:val="20"/>
          <w:szCs w:val="20"/>
          <w:lang w:val="en-US"/>
        </w:rPr>
        <w:t>nsuring that no child is left alone (or is out of sight) with a contractor, visitor, volunteer, student or parent/guardian at the service.  </w:t>
      </w:r>
    </w:p>
    <w:p w:rsidR="0021768A" w:rsidRPr="00CB3502" w:rsidRDefault="0021768A" w:rsidP="000358A8">
      <w:pPr>
        <w:pStyle w:val="ListParagraph"/>
        <w:widowControl w:val="0"/>
        <w:numPr>
          <w:ilvl w:val="0"/>
          <w:numId w:val="30"/>
        </w:numPr>
        <w:tabs>
          <w:tab w:val="left" w:pos="220"/>
          <w:tab w:val="left" w:pos="720"/>
        </w:tabs>
        <w:autoSpaceDE w:val="0"/>
        <w:autoSpaceDN w:val="0"/>
        <w:adjustRightInd w:val="0"/>
        <w:spacing w:after="240" w:line="340" w:lineRule="atLeast"/>
        <w:rPr>
          <w:rFonts w:ascii="Avenir Book" w:hAnsi="Avenir Book" w:cs="Times Roman"/>
          <w:sz w:val="20"/>
          <w:szCs w:val="20"/>
          <w:lang w:val="en-US"/>
        </w:rPr>
      </w:pPr>
      <w:r w:rsidRPr="00CB3502">
        <w:rPr>
          <w:rFonts w:ascii="Avenir Book" w:hAnsi="Avenir Book" w:cs="Times Roman"/>
          <w:sz w:val="20"/>
          <w:szCs w:val="20"/>
          <w:lang w:val="en-US"/>
        </w:rPr>
        <w:t>Implementing the procedures for reporting suspected child abuse.  </w:t>
      </w:r>
    </w:p>
    <w:p w:rsidR="0021768A" w:rsidRPr="00CB3502" w:rsidRDefault="0021768A" w:rsidP="000358A8">
      <w:pPr>
        <w:pStyle w:val="ListParagraph"/>
        <w:widowControl w:val="0"/>
        <w:numPr>
          <w:ilvl w:val="0"/>
          <w:numId w:val="30"/>
        </w:numPr>
        <w:tabs>
          <w:tab w:val="left" w:pos="220"/>
          <w:tab w:val="left" w:pos="720"/>
        </w:tabs>
        <w:autoSpaceDE w:val="0"/>
        <w:autoSpaceDN w:val="0"/>
        <w:adjustRightInd w:val="0"/>
        <w:spacing w:after="240" w:line="340" w:lineRule="atLeast"/>
        <w:rPr>
          <w:rFonts w:ascii="Avenir Book" w:hAnsi="Avenir Book" w:cs="Times Roman"/>
          <w:sz w:val="20"/>
          <w:szCs w:val="20"/>
          <w:lang w:val="en-US"/>
        </w:rPr>
      </w:pPr>
      <w:r w:rsidRPr="00CB3502">
        <w:rPr>
          <w:rFonts w:ascii="Avenir Book" w:hAnsi="Avenir Book" w:cs="Times Roman"/>
          <w:sz w:val="20"/>
          <w:szCs w:val="20"/>
          <w:lang w:val="en-US"/>
        </w:rPr>
        <w:t xml:space="preserve">Notifying the nominated supervisor or the approved provider immediately on becoming aware of any concerns, complaints or allegations regarding the health, safety and welfare of a child at the </w:t>
      </w:r>
      <w:r w:rsidR="000358A8" w:rsidRPr="00CB3502">
        <w:rPr>
          <w:rFonts w:ascii="Avenir Book" w:hAnsi="Avenir Book" w:cs="Times Roman"/>
          <w:sz w:val="20"/>
          <w:szCs w:val="20"/>
          <w:lang w:val="en-US"/>
        </w:rPr>
        <w:t>preschool</w:t>
      </w:r>
      <w:r w:rsidRPr="00CB3502">
        <w:rPr>
          <w:rFonts w:ascii="Avenir Book" w:hAnsi="Avenir Book" w:cs="Times Roman"/>
          <w:sz w:val="20"/>
          <w:szCs w:val="20"/>
          <w:lang w:val="en-US"/>
        </w:rPr>
        <w:t xml:space="preserve">. </w:t>
      </w:r>
    </w:p>
    <w:p w:rsidR="0021768A" w:rsidRPr="00CB3502" w:rsidRDefault="0021768A" w:rsidP="000358A8">
      <w:pPr>
        <w:pStyle w:val="ListParagraph"/>
        <w:widowControl w:val="0"/>
        <w:numPr>
          <w:ilvl w:val="0"/>
          <w:numId w:val="30"/>
        </w:numPr>
        <w:tabs>
          <w:tab w:val="left" w:pos="220"/>
          <w:tab w:val="left" w:pos="720"/>
        </w:tabs>
        <w:autoSpaceDE w:val="0"/>
        <w:autoSpaceDN w:val="0"/>
        <w:adjustRightInd w:val="0"/>
        <w:spacing w:after="240" w:line="340" w:lineRule="atLeast"/>
        <w:rPr>
          <w:rFonts w:ascii="Avenir Book" w:hAnsi="Avenir Book" w:cs="Times Roman"/>
          <w:sz w:val="20"/>
          <w:szCs w:val="20"/>
          <w:lang w:val="en-US"/>
        </w:rPr>
      </w:pPr>
      <w:r w:rsidRPr="00CB3502">
        <w:rPr>
          <w:rFonts w:ascii="Avenir Book" w:hAnsi="Avenir Book" w:cs="Times Roman"/>
          <w:sz w:val="20"/>
          <w:szCs w:val="20"/>
          <w:lang w:val="en-US"/>
        </w:rPr>
        <w:t>Offering support to the child and their family, and to other staff</w:t>
      </w:r>
      <w:r w:rsidR="00AD56CC" w:rsidRPr="00CB3502">
        <w:rPr>
          <w:rFonts w:ascii="Avenir Book" w:hAnsi="Avenir Book" w:cs="Times Roman"/>
          <w:sz w:val="20"/>
          <w:szCs w:val="20"/>
          <w:lang w:val="en-US"/>
        </w:rPr>
        <w:t xml:space="preserve"> </w:t>
      </w:r>
      <w:r w:rsidRPr="00CB3502">
        <w:rPr>
          <w:rFonts w:ascii="Avenir Book" w:hAnsi="Avenir Book" w:cs="Times Roman"/>
          <w:sz w:val="20"/>
          <w:szCs w:val="20"/>
          <w:lang w:val="en-US"/>
        </w:rPr>
        <w:t xml:space="preserve">in response to concerns or reports relating to the health, safety and wellbeing of a child at the </w:t>
      </w:r>
      <w:r w:rsidR="000358A8" w:rsidRPr="00CB3502">
        <w:rPr>
          <w:rFonts w:ascii="Avenir Book" w:hAnsi="Avenir Book" w:cs="Times Roman"/>
          <w:sz w:val="20"/>
          <w:szCs w:val="20"/>
          <w:lang w:val="en-US"/>
        </w:rPr>
        <w:t>Preschool</w:t>
      </w:r>
      <w:r w:rsidRPr="00CB3502">
        <w:rPr>
          <w:rFonts w:ascii="Avenir Book" w:hAnsi="Avenir Book" w:cs="Times Roman"/>
          <w:sz w:val="20"/>
          <w:szCs w:val="20"/>
          <w:lang w:val="en-US"/>
        </w:rPr>
        <w:t>.  </w:t>
      </w:r>
    </w:p>
    <w:p w:rsidR="0021768A" w:rsidRPr="00CB3502" w:rsidRDefault="0021768A" w:rsidP="000358A8">
      <w:pPr>
        <w:pStyle w:val="ListParagraph"/>
        <w:widowControl w:val="0"/>
        <w:numPr>
          <w:ilvl w:val="0"/>
          <w:numId w:val="30"/>
        </w:numPr>
        <w:tabs>
          <w:tab w:val="left" w:pos="220"/>
          <w:tab w:val="left" w:pos="720"/>
        </w:tabs>
        <w:autoSpaceDE w:val="0"/>
        <w:autoSpaceDN w:val="0"/>
        <w:adjustRightInd w:val="0"/>
        <w:spacing w:after="240" w:line="340" w:lineRule="atLeast"/>
        <w:rPr>
          <w:rFonts w:ascii="Avenir Book" w:hAnsi="Avenir Book" w:cs="Times Roman"/>
          <w:sz w:val="20"/>
          <w:szCs w:val="20"/>
          <w:lang w:val="en-US"/>
        </w:rPr>
      </w:pPr>
      <w:r w:rsidRPr="00CB3502">
        <w:rPr>
          <w:rFonts w:ascii="Avenir Book" w:hAnsi="Avenir Book" w:cs="Times Roman"/>
          <w:sz w:val="20"/>
          <w:szCs w:val="20"/>
          <w:lang w:val="en-US"/>
        </w:rPr>
        <w:t>Maintaining confidentiality at all times.  </w:t>
      </w:r>
    </w:p>
    <w:p w:rsidR="0021768A" w:rsidRPr="00CB3502" w:rsidRDefault="0021768A" w:rsidP="000358A8">
      <w:pPr>
        <w:pStyle w:val="ListParagraph"/>
        <w:widowControl w:val="0"/>
        <w:numPr>
          <w:ilvl w:val="0"/>
          <w:numId w:val="30"/>
        </w:numPr>
        <w:tabs>
          <w:tab w:val="left" w:pos="220"/>
          <w:tab w:val="left" w:pos="720"/>
        </w:tabs>
        <w:autoSpaceDE w:val="0"/>
        <w:autoSpaceDN w:val="0"/>
        <w:adjustRightInd w:val="0"/>
        <w:spacing w:after="240" w:line="340" w:lineRule="atLeast"/>
        <w:rPr>
          <w:rFonts w:ascii="Avenir Book" w:hAnsi="Avenir Book" w:cs="Times Roman"/>
          <w:sz w:val="20"/>
          <w:szCs w:val="20"/>
          <w:lang w:val="en-US"/>
        </w:rPr>
      </w:pPr>
      <w:r w:rsidRPr="00CB3502">
        <w:rPr>
          <w:rFonts w:ascii="Avenir Book" w:hAnsi="Avenir Book" w:cs="Times Roman"/>
          <w:sz w:val="20"/>
          <w:szCs w:val="20"/>
          <w:lang w:val="en-US"/>
        </w:rPr>
        <w:t>Adhering to all service policies.  </w:t>
      </w:r>
    </w:p>
    <w:p w:rsidR="0021768A" w:rsidRPr="000358A8" w:rsidRDefault="0021768A" w:rsidP="0021768A">
      <w:pPr>
        <w:widowControl w:val="0"/>
        <w:numPr>
          <w:ilvl w:val="0"/>
          <w:numId w:val="1"/>
        </w:numPr>
        <w:tabs>
          <w:tab w:val="left" w:pos="220"/>
          <w:tab w:val="left" w:pos="720"/>
        </w:tabs>
        <w:autoSpaceDE w:val="0"/>
        <w:autoSpaceDN w:val="0"/>
        <w:adjustRightInd w:val="0"/>
        <w:spacing w:after="240" w:line="340" w:lineRule="atLeast"/>
        <w:ind w:hanging="720"/>
        <w:rPr>
          <w:rFonts w:ascii="Avenir Book" w:hAnsi="Avenir Book" w:cs="Times Roman"/>
          <w:b/>
          <w:color w:val="000000"/>
          <w:sz w:val="20"/>
          <w:szCs w:val="20"/>
          <w:lang w:val="en-US"/>
        </w:rPr>
      </w:pPr>
    </w:p>
    <w:p w:rsidR="000358A8" w:rsidRDefault="0021768A" w:rsidP="000358A8">
      <w:pPr>
        <w:widowControl w:val="0"/>
        <w:autoSpaceDE w:val="0"/>
        <w:autoSpaceDN w:val="0"/>
        <w:adjustRightInd w:val="0"/>
        <w:spacing w:after="240"/>
        <w:rPr>
          <w:rFonts w:ascii="Avenir Book" w:hAnsi="Avenir Book" w:cs="Times"/>
          <w:b/>
          <w:bCs/>
          <w:sz w:val="20"/>
          <w:szCs w:val="20"/>
          <w:lang w:val="en-US"/>
        </w:rPr>
      </w:pPr>
      <w:r w:rsidRPr="000358A8">
        <w:rPr>
          <w:rFonts w:ascii="Avenir Book" w:hAnsi="Avenir Book" w:cs="Times"/>
          <w:b/>
          <w:bCs/>
          <w:sz w:val="20"/>
          <w:szCs w:val="20"/>
          <w:lang w:val="en-US"/>
        </w:rPr>
        <w:t xml:space="preserve"> </w:t>
      </w:r>
      <w:r w:rsidR="00593805" w:rsidRPr="000358A8">
        <w:rPr>
          <w:rFonts w:ascii="Avenir Book" w:hAnsi="Avenir Book" w:cs="Times"/>
          <w:b/>
          <w:bCs/>
          <w:sz w:val="20"/>
          <w:szCs w:val="20"/>
          <w:lang w:val="en-US"/>
        </w:rPr>
        <w:t>Parents and Guardians are responsible for:</w:t>
      </w:r>
    </w:p>
    <w:p w:rsidR="000358A8" w:rsidRPr="00CB3502" w:rsidRDefault="0021768A" w:rsidP="000358A8">
      <w:pPr>
        <w:pStyle w:val="ListParagraph"/>
        <w:widowControl w:val="0"/>
        <w:numPr>
          <w:ilvl w:val="0"/>
          <w:numId w:val="31"/>
        </w:numPr>
        <w:autoSpaceDE w:val="0"/>
        <w:autoSpaceDN w:val="0"/>
        <w:adjustRightInd w:val="0"/>
        <w:spacing w:after="240"/>
        <w:rPr>
          <w:rFonts w:ascii="Avenir Book" w:hAnsi="Avenir Book" w:cs="Times"/>
          <w:b/>
          <w:bCs/>
          <w:sz w:val="20"/>
          <w:szCs w:val="20"/>
          <w:lang w:val="en-US"/>
        </w:rPr>
      </w:pPr>
      <w:r w:rsidRPr="00CB3502">
        <w:rPr>
          <w:rFonts w:ascii="Avenir Book" w:hAnsi="Avenir Book" w:cs="Times Roman"/>
          <w:sz w:val="20"/>
          <w:szCs w:val="20"/>
          <w:lang w:val="en-US"/>
        </w:rPr>
        <w:t xml:space="preserve">Reading and complying with this policy. </w:t>
      </w:r>
    </w:p>
    <w:p w:rsidR="0021768A" w:rsidRPr="00CB3502" w:rsidRDefault="0021768A" w:rsidP="000358A8">
      <w:pPr>
        <w:pStyle w:val="ListParagraph"/>
        <w:widowControl w:val="0"/>
        <w:numPr>
          <w:ilvl w:val="0"/>
          <w:numId w:val="31"/>
        </w:numPr>
        <w:autoSpaceDE w:val="0"/>
        <w:autoSpaceDN w:val="0"/>
        <w:adjustRightInd w:val="0"/>
        <w:spacing w:after="240"/>
        <w:rPr>
          <w:rFonts w:ascii="Avenir Book" w:hAnsi="Avenir Book" w:cs="Times"/>
          <w:b/>
          <w:bCs/>
          <w:sz w:val="20"/>
          <w:szCs w:val="20"/>
          <w:lang w:val="en-US"/>
        </w:rPr>
      </w:pPr>
      <w:r w:rsidRPr="00CB3502">
        <w:rPr>
          <w:rFonts w:ascii="Avenir Book" w:hAnsi="Avenir Book" w:cs="Times Roman"/>
          <w:sz w:val="20"/>
          <w:szCs w:val="20"/>
          <w:lang w:val="en-US"/>
        </w:rPr>
        <w:t xml:space="preserve">Reporting any concerns, including in relation to potential for child abuse, to the Nominated Supervisor. </w:t>
      </w:r>
    </w:p>
    <w:p w:rsidR="007170DC" w:rsidRPr="00CB3502" w:rsidRDefault="007170DC" w:rsidP="000358A8">
      <w:pPr>
        <w:pStyle w:val="ListParagraph"/>
        <w:widowControl w:val="0"/>
        <w:numPr>
          <w:ilvl w:val="0"/>
          <w:numId w:val="31"/>
        </w:numPr>
        <w:autoSpaceDE w:val="0"/>
        <w:autoSpaceDN w:val="0"/>
        <w:adjustRightInd w:val="0"/>
        <w:spacing w:after="240"/>
        <w:rPr>
          <w:rFonts w:ascii="Avenir Book" w:hAnsi="Avenir Book" w:cs="Times"/>
          <w:b/>
          <w:bCs/>
          <w:sz w:val="20"/>
          <w:szCs w:val="20"/>
          <w:lang w:val="en-US"/>
        </w:rPr>
      </w:pPr>
      <w:r w:rsidRPr="00CB3502">
        <w:rPr>
          <w:rFonts w:ascii="Avenir Book" w:hAnsi="Avenir Book" w:cs="Times Roman"/>
          <w:sz w:val="20"/>
          <w:szCs w:val="20"/>
          <w:lang w:val="en-US"/>
        </w:rPr>
        <w:t>Abiding be the Preschool’ Code of Conduct Policy.</w:t>
      </w:r>
    </w:p>
    <w:p w:rsidR="006C3993" w:rsidRPr="00EA1657" w:rsidRDefault="006C3993" w:rsidP="00D830F3">
      <w:pPr>
        <w:widowControl w:val="0"/>
        <w:autoSpaceDE w:val="0"/>
        <w:autoSpaceDN w:val="0"/>
        <w:adjustRightInd w:val="0"/>
        <w:spacing w:after="240"/>
        <w:rPr>
          <w:rFonts w:ascii="Avenir Book" w:hAnsi="Avenir Book" w:cs="Times"/>
          <w:sz w:val="20"/>
          <w:szCs w:val="20"/>
          <w:lang w:val="en-US"/>
        </w:rPr>
      </w:pPr>
    </w:p>
    <w:p w:rsidR="00F87050" w:rsidRPr="000358A8" w:rsidRDefault="009C5C46" w:rsidP="009C5C46">
      <w:pPr>
        <w:pStyle w:val="NormalWeb"/>
        <w:rPr>
          <w:rFonts w:ascii="Avenir Book" w:hAnsi="Avenir Book" w:cs="Arial"/>
          <w:b/>
        </w:rPr>
      </w:pPr>
      <w:r w:rsidRPr="000358A8">
        <w:rPr>
          <w:rFonts w:ascii="Avenir Book" w:hAnsi="Avenir Book"/>
          <w:b/>
        </w:rPr>
        <w:t>Volunteers and students, while at the service, are responsible for following this policy and its procedures</w:t>
      </w:r>
      <w:r w:rsidRPr="000358A8">
        <w:rPr>
          <w:rFonts w:ascii="Avenir Book" w:hAnsi="Avenir Book" w:cs="Arial"/>
          <w:b/>
        </w:rPr>
        <w:t xml:space="preserve">. </w:t>
      </w:r>
    </w:p>
    <w:p w:rsidR="0008747D" w:rsidRPr="007429D1" w:rsidRDefault="000358A8" w:rsidP="0008747D">
      <w:pPr>
        <w:widowControl w:val="0"/>
        <w:autoSpaceDE w:val="0"/>
        <w:autoSpaceDN w:val="0"/>
        <w:adjustRightInd w:val="0"/>
        <w:spacing w:after="240" w:line="560" w:lineRule="atLeast"/>
        <w:rPr>
          <w:rFonts w:ascii="Avenir Book" w:hAnsi="Avenir Book" w:cs="Times Roman"/>
          <w:b/>
          <w:color w:val="000000"/>
          <w:lang w:val="en-US"/>
        </w:rPr>
      </w:pPr>
      <w:r w:rsidRPr="007429D1">
        <w:rPr>
          <w:rFonts w:ascii="Avenir Book" w:hAnsi="Avenir Book" w:cs="Times Roman"/>
          <w:b/>
          <w:color w:val="262626"/>
          <w:lang w:val="en-US"/>
        </w:rPr>
        <w:t xml:space="preserve">STRATEGIES </w:t>
      </w:r>
    </w:p>
    <w:p w:rsidR="0008747D" w:rsidRPr="00005E00" w:rsidRDefault="0008747D" w:rsidP="0008747D">
      <w:pPr>
        <w:widowControl w:val="0"/>
        <w:autoSpaceDE w:val="0"/>
        <w:autoSpaceDN w:val="0"/>
        <w:adjustRightInd w:val="0"/>
        <w:spacing w:after="240" w:line="400" w:lineRule="atLeast"/>
        <w:rPr>
          <w:rFonts w:ascii="Avenir Book" w:hAnsi="Avenir Book" w:cs="Times Roman"/>
          <w:b/>
          <w:sz w:val="20"/>
          <w:szCs w:val="20"/>
          <w:u w:val="single"/>
          <w:lang w:val="en-US"/>
        </w:rPr>
      </w:pPr>
      <w:r w:rsidRPr="00005E00">
        <w:rPr>
          <w:rFonts w:ascii="Avenir Book" w:hAnsi="Avenir Book" w:cs="Times Roman"/>
          <w:b/>
          <w:sz w:val="20"/>
          <w:szCs w:val="20"/>
          <w:u w:val="single"/>
          <w:lang w:val="en-US"/>
        </w:rPr>
        <w:t xml:space="preserve">The Physical Environment </w:t>
      </w:r>
    </w:p>
    <w:p w:rsidR="0008747D" w:rsidRPr="00CB3502" w:rsidRDefault="0008747D" w:rsidP="00A521A5">
      <w:pPr>
        <w:widowControl w:val="0"/>
        <w:autoSpaceDE w:val="0"/>
        <w:autoSpaceDN w:val="0"/>
        <w:adjustRightInd w:val="0"/>
        <w:spacing w:after="240" w:line="340" w:lineRule="atLeast"/>
        <w:rPr>
          <w:rFonts w:ascii="Avenir Book" w:hAnsi="Avenir Book" w:cs="Times Roman"/>
          <w:sz w:val="20"/>
          <w:szCs w:val="20"/>
          <w:lang w:val="en-US"/>
        </w:rPr>
      </w:pPr>
      <w:r w:rsidRPr="00CB3502">
        <w:rPr>
          <w:rFonts w:ascii="Avenir Book" w:hAnsi="Avenir Book" w:cs="Times Roman"/>
          <w:sz w:val="20"/>
          <w:szCs w:val="20"/>
          <w:lang w:val="en-US"/>
        </w:rPr>
        <w:t xml:space="preserve">In order to promote a safe physical environment we will: </w:t>
      </w:r>
    </w:p>
    <w:p w:rsidR="0008747D" w:rsidRPr="00CB3502" w:rsidRDefault="0008747D" w:rsidP="0060209B">
      <w:pPr>
        <w:pStyle w:val="ListParagraph"/>
        <w:widowControl w:val="0"/>
        <w:numPr>
          <w:ilvl w:val="0"/>
          <w:numId w:val="37"/>
        </w:numPr>
        <w:tabs>
          <w:tab w:val="left" w:pos="220"/>
          <w:tab w:val="left" w:pos="720"/>
        </w:tabs>
        <w:autoSpaceDE w:val="0"/>
        <w:autoSpaceDN w:val="0"/>
        <w:adjustRightInd w:val="0"/>
        <w:spacing w:after="240" w:line="340" w:lineRule="atLeast"/>
        <w:rPr>
          <w:rFonts w:ascii="Avenir Book" w:hAnsi="Avenir Book" w:cs="Times Roman"/>
          <w:sz w:val="20"/>
          <w:szCs w:val="20"/>
          <w:lang w:val="en-US"/>
        </w:rPr>
      </w:pPr>
      <w:r w:rsidRPr="00CB3502">
        <w:rPr>
          <w:rFonts w:ascii="Avenir Book" w:hAnsi="Avenir Book" w:cs="Times Roman"/>
          <w:sz w:val="20"/>
          <w:szCs w:val="20"/>
          <w:lang w:val="en-US"/>
        </w:rPr>
        <w:t>Ensure all equipment and materials used at the service meet relevant safety standards.  </w:t>
      </w:r>
    </w:p>
    <w:p w:rsidR="0008747D" w:rsidRPr="00CB3502" w:rsidRDefault="0008747D" w:rsidP="0060209B">
      <w:pPr>
        <w:pStyle w:val="ListParagraph"/>
        <w:widowControl w:val="0"/>
        <w:numPr>
          <w:ilvl w:val="0"/>
          <w:numId w:val="37"/>
        </w:numPr>
        <w:tabs>
          <w:tab w:val="left" w:pos="220"/>
          <w:tab w:val="left" w:pos="720"/>
        </w:tabs>
        <w:autoSpaceDE w:val="0"/>
        <w:autoSpaceDN w:val="0"/>
        <w:adjustRightInd w:val="0"/>
        <w:spacing w:after="240" w:line="340" w:lineRule="atLeast"/>
        <w:rPr>
          <w:rFonts w:ascii="Avenir Book" w:hAnsi="Avenir Book" w:cs="Times Roman"/>
          <w:sz w:val="20"/>
          <w:szCs w:val="20"/>
          <w:lang w:val="en-US"/>
        </w:rPr>
      </w:pPr>
      <w:r w:rsidRPr="00CB3502">
        <w:rPr>
          <w:rFonts w:ascii="Avenir Book" w:hAnsi="Avenir Book" w:cs="Times Roman"/>
          <w:sz w:val="20"/>
          <w:szCs w:val="20"/>
          <w:lang w:val="en-US"/>
        </w:rPr>
        <w:t>Remove, repair or replace worn and damaged buildings, structures equipment and resources</w:t>
      </w:r>
      <w:r w:rsidR="000358A8" w:rsidRPr="00CB3502">
        <w:rPr>
          <w:rFonts w:ascii="Avenir Book" w:hAnsi="Avenir Book" w:cs="Times Roman"/>
          <w:sz w:val="20"/>
          <w:szCs w:val="20"/>
          <w:lang w:val="en-US"/>
        </w:rPr>
        <w:t>,</w:t>
      </w:r>
      <w:r w:rsidRPr="00CB3502">
        <w:rPr>
          <w:rFonts w:ascii="Avenir Book" w:hAnsi="Avenir Book" w:cs="Times Roman"/>
          <w:sz w:val="20"/>
          <w:szCs w:val="20"/>
          <w:lang w:val="en-US"/>
        </w:rPr>
        <w:t xml:space="preserve"> which may provide a safety risk for children in a timely manner.  </w:t>
      </w:r>
    </w:p>
    <w:p w:rsidR="0008747D" w:rsidRPr="00CB3502" w:rsidRDefault="0008747D" w:rsidP="0060209B">
      <w:pPr>
        <w:pStyle w:val="ListParagraph"/>
        <w:widowControl w:val="0"/>
        <w:numPr>
          <w:ilvl w:val="0"/>
          <w:numId w:val="37"/>
        </w:numPr>
        <w:tabs>
          <w:tab w:val="left" w:pos="220"/>
          <w:tab w:val="left" w:pos="720"/>
        </w:tabs>
        <w:autoSpaceDE w:val="0"/>
        <w:autoSpaceDN w:val="0"/>
        <w:adjustRightInd w:val="0"/>
        <w:spacing w:after="240" w:line="340" w:lineRule="atLeast"/>
        <w:rPr>
          <w:rFonts w:ascii="Avenir Book" w:hAnsi="Avenir Book" w:cs="Times Roman"/>
          <w:sz w:val="20"/>
          <w:szCs w:val="20"/>
          <w:lang w:val="en-US"/>
        </w:rPr>
      </w:pPr>
      <w:r w:rsidRPr="00CB3502">
        <w:rPr>
          <w:rFonts w:ascii="Avenir Book" w:hAnsi="Avenir Book" w:cs="Times Roman"/>
          <w:sz w:val="20"/>
          <w:szCs w:val="20"/>
          <w:lang w:val="en-US"/>
        </w:rPr>
        <w:t>Ensure learning environments are established that provide appropriate child groupings, sufficient space, and include carefully chosen and well-maintained resources and equipment.  </w:t>
      </w:r>
    </w:p>
    <w:p w:rsidR="0008747D" w:rsidRPr="00CB3502" w:rsidRDefault="0008747D" w:rsidP="0060209B">
      <w:pPr>
        <w:pStyle w:val="ListParagraph"/>
        <w:widowControl w:val="0"/>
        <w:numPr>
          <w:ilvl w:val="0"/>
          <w:numId w:val="37"/>
        </w:numPr>
        <w:tabs>
          <w:tab w:val="left" w:pos="220"/>
          <w:tab w:val="left" w:pos="720"/>
        </w:tabs>
        <w:autoSpaceDE w:val="0"/>
        <w:autoSpaceDN w:val="0"/>
        <w:adjustRightInd w:val="0"/>
        <w:spacing w:after="240" w:line="340" w:lineRule="atLeast"/>
        <w:rPr>
          <w:rFonts w:ascii="Avenir Book" w:hAnsi="Avenir Book" w:cs="Times Roman"/>
          <w:sz w:val="20"/>
          <w:szCs w:val="20"/>
          <w:lang w:val="en-US"/>
        </w:rPr>
      </w:pPr>
      <w:proofErr w:type="spellStart"/>
      <w:r w:rsidRPr="00CB3502">
        <w:rPr>
          <w:rFonts w:ascii="Avenir Book" w:hAnsi="Avenir Book" w:cs="Times Roman"/>
          <w:sz w:val="20"/>
          <w:szCs w:val="20"/>
          <w:lang w:val="en-US"/>
        </w:rPr>
        <w:t>Organise</w:t>
      </w:r>
      <w:proofErr w:type="spellEnd"/>
      <w:r w:rsidRPr="00CB3502">
        <w:rPr>
          <w:rFonts w:ascii="Avenir Book" w:hAnsi="Avenir Book" w:cs="Times Roman"/>
          <w:sz w:val="20"/>
          <w:szCs w:val="20"/>
          <w:lang w:val="en-US"/>
        </w:rPr>
        <w:t xml:space="preserve"> indoor and outdoor spaces to ensure risks to the health and safety are </w:t>
      </w:r>
      <w:proofErr w:type="spellStart"/>
      <w:r w:rsidRPr="00CB3502">
        <w:rPr>
          <w:rFonts w:ascii="Avenir Book" w:hAnsi="Avenir Book" w:cs="Times Roman"/>
          <w:sz w:val="20"/>
          <w:szCs w:val="20"/>
          <w:lang w:val="en-US"/>
        </w:rPr>
        <w:t>minimised</w:t>
      </w:r>
      <w:proofErr w:type="spellEnd"/>
      <w:r w:rsidRPr="00CB3502">
        <w:rPr>
          <w:rFonts w:ascii="Avenir Book" w:hAnsi="Avenir Book" w:cs="Times Roman"/>
          <w:sz w:val="20"/>
          <w:szCs w:val="20"/>
          <w:lang w:val="en-US"/>
        </w:rPr>
        <w:t>.  </w:t>
      </w:r>
    </w:p>
    <w:p w:rsidR="0008747D" w:rsidRPr="00CB3502" w:rsidRDefault="0008747D" w:rsidP="0060209B">
      <w:pPr>
        <w:pStyle w:val="ListParagraph"/>
        <w:widowControl w:val="0"/>
        <w:numPr>
          <w:ilvl w:val="0"/>
          <w:numId w:val="37"/>
        </w:numPr>
        <w:tabs>
          <w:tab w:val="left" w:pos="220"/>
          <w:tab w:val="left" w:pos="720"/>
        </w:tabs>
        <w:autoSpaceDE w:val="0"/>
        <w:autoSpaceDN w:val="0"/>
        <w:adjustRightInd w:val="0"/>
        <w:spacing w:after="240" w:line="340" w:lineRule="atLeast"/>
        <w:rPr>
          <w:rFonts w:ascii="Avenir Book" w:hAnsi="Avenir Book" w:cs="Times Roman"/>
          <w:sz w:val="20"/>
          <w:szCs w:val="20"/>
          <w:lang w:val="en-US"/>
        </w:rPr>
      </w:pPr>
      <w:r w:rsidRPr="00CB3502">
        <w:rPr>
          <w:rFonts w:ascii="Avenir Book" w:hAnsi="Avenir Book" w:cs="Times Roman"/>
          <w:sz w:val="20"/>
          <w:szCs w:val="20"/>
          <w:lang w:val="en-US"/>
        </w:rPr>
        <w:t>Conduct a risk assessment of the service environment on a quarterly basis to determine  any risks to children’s health and safety.  </w:t>
      </w:r>
    </w:p>
    <w:p w:rsidR="0008747D" w:rsidRPr="00CB3502" w:rsidRDefault="0008747D" w:rsidP="0060209B">
      <w:pPr>
        <w:pStyle w:val="ListParagraph"/>
        <w:widowControl w:val="0"/>
        <w:numPr>
          <w:ilvl w:val="0"/>
          <w:numId w:val="37"/>
        </w:numPr>
        <w:tabs>
          <w:tab w:val="left" w:pos="220"/>
          <w:tab w:val="left" w:pos="720"/>
        </w:tabs>
        <w:autoSpaceDE w:val="0"/>
        <w:autoSpaceDN w:val="0"/>
        <w:adjustRightInd w:val="0"/>
        <w:spacing w:after="240" w:line="340" w:lineRule="atLeast"/>
        <w:rPr>
          <w:rFonts w:ascii="Avenir Book" w:hAnsi="Avenir Book" w:cs="Times Roman"/>
          <w:sz w:val="20"/>
          <w:szCs w:val="20"/>
          <w:lang w:val="en-US"/>
        </w:rPr>
      </w:pPr>
      <w:proofErr w:type="spellStart"/>
      <w:r w:rsidRPr="00CB3502">
        <w:rPr>
          <w:rFonts w:ascii="Avenir Book" w:hAnsi="Avenir Book" w:cs="Times Roman"/>
          <w:sz w:val="20"/>
          <w:szCs w:val="20"/>
          <w:lang w:val="en-US"/>
        </w:rPr>
        <w:t>Analyse</w:t>
      </w:r>
      <w:proofErr w:type="spellEnd"/>
      <w:r w:rsidRPr="00CB3502">
        <w:rPr>
          <w:rFonts w:ascii="Avenir Book" w:hAnsi="Avenir Book" w:cs="Times Roman"/>
          <w:sz w:val="20"/>
          <w:szCs w:val="20"/>
          <w:lang w:val="en-US"/>
        </w:rPr>
        <w:t xml:space="preserve"> and evaluate the risks associated with identified hazards.  </w:t>
      </w:r>
    </w:p>
    <w:p w:rsidR="0008747D" w:rsidRPr="00CB3502" w:rsidRDefault="0008747D" w:rsidP="0060209B">
      <w:pPr>
        <w:pStyle w:val="ListParagraph"/>
        <w:widowControl w:val="0"/>
        <w:numPr>
          <w:ilvl w:val="0"/>
          <w:numId w:val="37"/>
        </w:numPr>
        <w:tabs>
          <w:tab w:val="left" w:pos="220"/>
          <w:tab w:val="left" w:pos="720"/>
        </w:tabs>
        <w:autoSpaceDE w:val="0"/>
        <w:autoSpaceDN w:val="0"/>
        <w:adjustRightInd w:val="0"/>
        <w:spacing w:after="240" w:line="340" w:lineRule="atLeast"/>
        <w:rPr>
          <w:rFonts w:ascii="Avenir Book" w:hAnsi="Avenir Book" w:cs="Times Roman"/>
          <w:sz w:val="20"/>
          <w:szCs w:val="20"/>
          <w:lang w:val="en-US"/>
        </w:rPr>
      </w:pPr>
      <w:r w:rsidRPr="00CB3502">
        <w:rPr>
          <w:rFonts w:ascii="Avenir Book" w:hAnsi="Avenir Book" w:cs="Times Roman"/>
          <w:sz w:val="20"/>
          <w:szCs w:val="20"/>
          <w:lang w:val="en-US"/>
        </w:rPr>
        <w:t>Determine appropriate ways to eliminate or control identified hazards.  </w:t>
      </w:r>
    </w:p>
    <w:p w:rsidR="0008747D" w:rsidRPr="00CB3502" w:rsidRDefault="0008747D" w:rsidP="0060209B">
      <w:pPr>
        <w:pStyle w:val="ListParagraph"/>
        <w:widowControl w:val="0"/>
        <w:numPr>
          <w:ilvl w:val="0"/>
          <w:numId w:val="37"/>
        </w:numPr>
        <w:tabs>
          <w:tab w:val="left" w:pos="220"/>
          <w:tab w:val="left" w:pos="720"/>
        </w:tabs>
        <w:autoSpaceDE w:val="0"/>
        <w:autoSpaceDN w:val="0"/>
        <w:adjustRightInd w:val="0"/>
        <w:spacing w:after="240" w:line="340" w:lineRule="atLeast"/>
        <w:rPr>
          <w:rFonts w:ascii="Avenir Book" w:hAnsi="Avenir Book" w:cs="Times Roman"/>
          <w:sz w:val="20"/>
          <w:szCs w:val="20"/>
          <w:lang w:val="en-US"/>
        </w:rPr>
      </w:pPr>
      <w:proofErr w:type="gramStart"/>
      <w:r w:rsidRPr="00CB3502">
        <w:rPr>
          <w:rFonts w:ascii="Avenir Book" w:hAnsi="Avenir Book" w:cs="Times Roman"/>
          <w:sz w:val="20"/>
          <w:szCs w:val="20"/>
          <w:lang w:val="en-US"/>
        </w:rPr>
        <w:t>Review risk assessments after any serious incident report is</w:t>
      </w:r>
      <w:proofErr w:type="gramEnd"/>
      <w:r w:rsidRPr="00CB3502">
        <w:rPr>
          <w:rFonts w:ascii="Avenir Book" w:hAnsi="Avenir Book" w:cs="Times Roman"/>
          <w:sz w:val="20"/>
          <w:szCs w:val="20"/>
          <w:lang w:val="en-US"/>
        </w:rPr>
        <w:t xml:space="preserve"> made to the Regulatory Authority.  </w:t>
      </w:r>
    </w:p>
    <w:p w:rsidR="000358A8" w:rsidRPr="00CB3502" w:rsidRDefault="0008747D" w:rsidP="0060209B">
      <w:pPr>
        <w:pStyle w:val="ListParagraph"/>
        <w:widowControl w:val="0"/>
        <w:numPr>
          <w:ilvl w:val="0"/>
          <w:numId w:val="37"/>
        </w:numPr>
        <w:tabs>
          <w:tab w:val="left" w:pos="220"/>
          <w:tab w:val="left" w:pos="720"/>
        </w:tabs>
        <w:autoSpaceDE w:val="0"/>
        <w:autoSpaceDN w:val="0"/>
        <w:adjustRightInd w:val="0"/>
        <w:spacing w:after="240" w:line="340" w:lineRule="atLeast"/>
        <w:rPr>
          <w:rFonts w:ascii="Avenir Book" w:hAnsi="Avenir Book" w:cs="Times Roman"/>
          <w:sz w:val="20"/>
          <w:szCs w:val="20"/>
          <w:lang w:val="en-US"/>
        </w:rPr>
      </w:pPr>
      <w:r w:rsidRPr="00CB3502">
        <w:rPr>
          <w:rFonts w:ascii="Avenir Book" w:hAnsi="Avenir Book" w:cs="Times Roman"/>
          <w:sz w:val="20"/>
          <w:szCs w:val="20"/>
          <w:lang w:val="en-US"/>
        </w:rPr>
        <w:t>Ensure smoking is banned within the grounds of, and within four meters of any entrance of an enclosed public space.  </w:t>
      </w:r>
    </w:p>
    <w:p w:rsidR="0008747D" w:rsidRPr="000358A8" w:rsidRDefault="0008747D" w:rsidP="000358A8">
      <w:pPr>
        <w:widowControl w:val="0"/>
        <w:tabs>
          <w:tab w:val="left" w:pos="220"/>
          <w:tab w:val="left" w:pos="720"/>
        </w:tabs>
        <w:autoSpaceDE w:val="0"/>
        <w:autoSpaceDN w:val="0"/>
        <w:adjustRightInd w:val="0"/>
        <w:spacing w:after="240" w:line="340" w:lineRule="atLeast"/>
        <w:rPr>
          <w:rFonts w:ascii="Avenir Book" w:hAnsi="Avenir Book" w:cs="Times Roman"/>
          <w:b/>
          <w:color w:val="000000"/>
          <w:sz w:val="20"/>
          <w:szCs w:val="20"/>
          <w:u w:val="single"/>
          <w:lang w:val="en-US"/>
        </w:rPr>
      </w:pPr>
      <w:r w:rsidRPr="000358A8">
        <w:rPr>
          <w:rFonts w:ascii="Avenir Book" w:hAnsi="Avenir Book" w:cs="Times Roman"/>
          <w:b/>
          <w:color w:val="262626"/>
          <w:sz w:val="20"/>
          <w:szCs w:val="20"/>
          <w:u w:val="single"/>
          <w:lang w:val="en-US"/>
        </w:rPr>
        <w:t xml:space="preserve">Staffing and Supervision </w:t>
      </w:r>
      <w:r w:rsidRPr="000358A8">
        <w:rPr>
          <w:rFonts w:ascii="Avenir Book" w:hAnsi="Avenir Book" w:cs="Times Roman"/>
          <w:b/>
          <w:color w:val="000000"/>
          <w:sz w:val="20"/>
          <w:szCs w:val="20"/>
          <w:u w:val="single"/>
          <w:lang w:val="en-US"/>
        </w:rPr>
        <w:t> </w:t>
      </w:r>
    </w:p>
    <w:p w:rsidR="0008747D" w:rsidRPr="00CB3502" w:rsidRDefault="0008747D" w:rsidP="0060209B">
      <w:pPr>
        <w:pStyle w:val="ListParagraph"/>
        <w:widowControl w:val="0"/>
        <w:numPr>
          <w:ilvl w:val="0"/>
          <w:numId w:val="36"/>
        </w:numPr>
        <w:tabs>
          <w:tab w:val="left" w:pos="220"/>
          <w:tab w:val="left" w:pos="720"/>
        </w:tabs>
        <w:autoSpaceDE w:val="0"/>
        <w:autoSpaceDN w:val="0"/>
        <w:adjustRightInd w:val="0"/>
        <w:spacing w:after="240" w:line="340" w:lineRule="atLeast"/>
        <w:rPr>
          <w:rFonts w:ascii="Avenir Book" w:hAnsi="Avenir Book" w:cs="Times Roman"/>
          <w:sz w:val="20"/>
          <w:szCs w:val="20"/>
          <w:lang w:val="en-US"/>
        </w:rPr>
      </w:pPr>
      <w:r w:rsidRPr="00CB3502">
        <w:rPr>
          <w:rFonts w:ascii="Avenir Book" w:hAnsi="Avenir Book" w:cs="Times Roman"/>
          <w:sz w:val="20"/>
          <w:szCs w:val="20"/>
          <w:lang w:val="en-US"/>
        </w:rPr>
        <w:t>Ensure that sufficient numbers of educators are employed to ensure adequate supervision of children at all times.  </w:t>
      </w:r>
    </w:p>
    <w:p w:rsidR="0008747D" w:rsidRPr="00CB3502" w:rsidRDefault="0008747D" w:rsidP="0060209B">
      <w:pPr>
        <w:pStyle w:val="ListParagraph"/>
        <w:widowControl w:val="0"/>
        <w:numPr>
          <w:ilvl w:val="0"/>
          <w:numId w:val="36"/>
        </w:numPr>
        <w:tabs>
          <w:tab w:val="left" w:pos="220"/>
          <w:tab w:val="left" w:pos="720"/>
        </w:tabs>
        <w:autoSpaceDE w:val="0"/>
        <w:autoSpaceDN w:val="0"/>
        <w:adjustRightInd w:val="0"/>
        <w:spacing w:after="240" w:line="340" w:lineRule="atLeast"/>
        <w:rPr>
          <w:rFonts w:ascii="Avenir Book" w:hAnsi="Avenir Book" w:cs="Times Roman"/>
          <w:sz w:val="20"/>
          <w:szCs w:val="20"/>
          <w:lang w:val="en-US"/>
        </w:rPr>
      </w:pPr>
      <w:r w:rsidRPr="00CB3502">
        <w:rPr>
          <w:rFonts w:ascii="Avenir Book" w:hAnsi="Avenir Book" w:cs="Times Roman"/>
          <w:sz w:val="20"/>
          <w:szCs w:val="20"/>
          <w:lang w:val="en-US"/>
        </w:rPr>
        <w:t>Manage rosters to not only ensure that adequate numbers of educators are on duty to meet ratio and qualification requirements but that duty of care implications are considered to ensure adequate supervision at all times.  </w:t>
      </w:r>
    </w:p>
    <w:p w:rsidR="0008747D" w:rsidRPr="00CB3502" w:rsidRDefault="0008747D" w:rsidP="0060209B">
      <w:pPr>
        <w:pStyle w:val="ListParagraph"/>
        <w:widowControl w:val="0"/>
        <w:numPr>
          <w:ilvl w:val="0"/>
          <w:numId w:val="36"/>
        </w:numPr>
        <w:tabs>
          <w:tab w:val="left" w:pos="220"/>
          <w:tab w:val="left" w:pos="720"/>
        </w:tabs>
        <w:autoSpaceDE w:val="0"/>
        <w:autoSpaceDN w:val="0"/>
        <w:adjustRightInd w:val="0"/>
        <w:spacing w:after="240" w:line="340" w:lineRule="atLeast"/>
        <w:rPr>
          <w:rFonts w:ascii="Avenir Book" w:hAnsi="Avenir Book" w:cs="Times Roman"/>
          <w:sz w:val="20"/>
          <w:szCs w:val="20"/>
          <w:lang w:val="en-US"/>
        </w:rPr>
      </w:pPr>
      <w:r w:rsidRPr="00CB3502">
        <w:rPr>
          <w:rFonts w:ascii="Avenir Book" w:hAnsi="Avenir Book" w:cs="Times Roman"/>
          <w:sz w:val="20"/>
          <w:szCs w:val="20"/>
          <w:lang w:val="en-US"/>
        </w:rPr>
        <w:t xml:space="preserve">Ensure screening and suitability of staff, volunteers as per the legislation and policy at the time of </w:t>
      </w:r>
      <w:proofErr w:type="gramStart"/>
      <w:r w:rsidRPr="00CB3502">
        <w:rPr>
          <w:rFonts w:ascii="Avenir Book" w:hAnsi="Avenir Book" w:cs="Times Roman"/>
          <w:sz w:val="20"/>
          <w:szCs w:val="20"/>
          <w:lang w:val="en-US"/>
        </w:rPr>
        <w:t>employment</w:t>
      </w:r>
      <w:proofErr w:type="gramEnd"/>
      <w:r w:rsidRPr="00CB3502">
        <w:rPr>
          <w:rFonts w:ascii="Avenir Book" w:hAnsi="Avenir Book" w:cs="Times Roman"/>
          <w:sz w:val="20"/>
          <w:szCs w:val="20"/>
          <w:lang w:val="en-US"/>
        </w:rPr>
        <w:t xml:space="preserve"> and as part of an ongoing process.  </w:t>
      </w:r>
    </w:p>
    <w:p w:rsidR="0008747D" w:rsidRPr="00CB3502" w:rsidRDefault="0008747D" w:rsidP="0060209B">
      <w:pPr>
        <w:pStyle w:val="ListParagraph"/>
        <w:widowControl w:val="0"/>
        <w:numPr>
          <w:ilvl w:val="0"/>
          <w:numId w:val="36"/>
        </w:numPr>
        <w:tabs>
          <w:tab w:val="left" w:pos="220"/>
          <w:tab w:val="left" w:pos="720"/>
        </w:tabs>
        <w:autoSpaceDE w:val="0"/>
        <w:autoSpaceDN w:val="0"/>
        <w:adjustRightInd w:val="0"/>
        <w:spacing w:after="240" w:line="340" w:lineRule="atLeast"/>
        <w:rPr>
          <w:rFonts w:ascii="Avenir Book" w:hAnsi="Avenir Book" w:cs="Times Roman"/>
          <w:sz w:val="20"/>
          <w:szCs w:val="20"/>
          <w:lang w:val="en-US"/>
        </w:rPr>
      </w:pPr>
      <w:r w:rsidRPr="00CB3502">
        <w:rPr>
          <w:rFonts w:ascii="Avenir Book" w:hAnsi="Avenir Book" w:cs="Times Roman"/>
          <w:sz w:val="20"/>
          <w:szCs w:val="20"/>
          <w:lang w:val="en-US"/>
        </w:rPr>
        <w:t>Respond proactively to emerging staff performance concerns.  </w:t>
      </w:r>
    </w:p>
    <w:p w:rsidR="0008747D" w:rsidRPr="000358A8" w:rsidRDefault="0008747D" w:rsidP="0008747D">
      <w:pPr>
        <w:widowControl w:val="0"/>
        <w:numPr>
          <w:ilvl w:val="0"/>
          <w:numId w:val="9"/>
        </w:numPr>
        <w:tabs>
          <w:tab w:val="left" w:pos="220"/>
          <w:tab w:val="left" w:pos="720"/>
        </w:tabs>
        <w:autoSpaceDE w:val="0"/>
        <w:autoSpaceDN w:val="0"/>
        <w:adjustRightInd w:val="0"/>
        <w:spacing w:after="240" w:line="340" w:lineRule="atLeast"/>
        <w:ind w:hanging="720"/>
        <w:rPr>
          <w:rFonts w:ascii="Avenir Book" w:hAnsi="Avenir Book" w:cs="Times Roman"/>
          <w:b/>
          <w:color w:val="000000"/>
          <w:sz w:val="20"/>
          <w:szCs w:val="20"/>
          <w:u w:val="single"/>
          <w:lang w:val="en-US"/>
        </w:rPr>
      </w:pPr>
      <w:r w:rsidRPr="000358A8">
        <w:rPr>
          <w:rFonts w:ascii="Avenir Book" w:hAnsi="Avenir Book" w:cs="Times Roman"/>
          <w:b/>
          <w:color w:val="262626"/>
          <w:sz w:val="20"/>
          <w:szCs w:val="20"/>
          <w:u w:val="single"/>
          <w:lang w:val="en-US"/>
        </w:rPr>
        <w:t xml:space="preserve">Child Protection </w:t>
      </w:r>
      <w:r w:rsidRPr="000358A8">
        <w:rPr>
          <w:rFonts w:ascii="Avenir Book" w:hAnsi="Avenir Book" w:cs="Times Roman"/>
          <w:b/>
          <w:color w:val="000000"/>
          <w:sz w:val="20"/>
          <w:szCs w:val="20"/>
          <w:u w:val="single"/>
          <w:lang w:val="en-US"/>
        </w:rPr>
        <w:t> </w:t>
      </w:r>
    </w:p>
    <w:p w:rsidR="0008747D" w:rsidRPr="00CB3502" w:rsidRDefault="0008747D" w:rsidP="0060209B">
      <w:pPr>
        <w:pStyle w:val="ListParagraph"/>
        <w:widowControl w:val="0"/>
        <w:numPr>
          <w:ilvl w:val="0"/>
          <w:numId w:val="32"/>
        </w:numPr>
        <w:tabs>
          <w:tab w:val="left" w:pos="220"/>
          <w:tab w:val="left" w:pos="720"/>
        </w:tabs>
        <w:autoSpaceDE w:val="0"/>
        <w:autoSpaceDN w:val="0"/>
        <w:adjustRightInd w:val="0"/>
        <w:spacing w:after="240" w:line="340" w:lineRule="atLeast"/>
        <w:rPr>
          <w:rFonts w:ascii="Avenir Book" w:hAnsi="Avenir Book" w:cs="Times Roman"/>
          <w:sz w:val="20"/>
          <w:szCs w:val="20"/>
          <w:lang w:val="en-US"/>
        </w:rPr>
      </w:pPr>
      <w:r w:rsidRPr="00CB3502">
        <w:rPr>
          <w:rFonts w:ascii="Avenir Book" w:hAnsi="Avenir Book" w:cs="Times Roman"/>
          <w:sz w:val="20"/>
          <w:szCs w:val="20"/>
          <w:lang w:val="en-US"/>
        </w:rPr>
        <w:t>Refer to the Child Protection Policy.  </w:t>
      </w:r>
    </w:p>
    <w:p w:rsidR="000358A8" w:rsidRPr="00CB3502" w:rsidRDefault="0008747D" w:rsidP="0060209B">
      <w:pPr>
        <w:pStyle w:val="ListParagraph"/>
        <w:widowControl w:val="0"/>
        <w:numPr>
          <w:ilvl w:val="0"/>
          <w:numId w:val="32"/>
        </w:numPr>
        <w:tabs>
          <w:tab w:val="left" w:pos="220"/>
          <w:tab w:val="left" w:pos="720"/>
        </w:tabs>
        <w:autoSpaceDE w:val="0"/>
        <w:autoSpaceDN w:val="0"/>
        <w:adjustRightInd w:val="0"/>
        <w:spacing w:after="240" w:line="340" w:lineRule="atLeast"/>
        <w:rPr>
          <w:rFonts w:ascii="Avenir Book" w:hAnsi="Avenir Book" w:cs="Times Roman"/>
          <w:sz w:val="20"/>
          <w:szCs w:val="20"/>
          <w:lang w:val="en-US"/>
        </w:rPr>
      </w:pPr>
      <w:r w:rsidRPr="00CB3502">
        <w:rPr>
          <w:rFonts w:ascii="Avenir Book" w:hAnsi="Avenir Book" w:cs="Times Roman"/>
          <w:sz w:val="20"/>
          <w:szCs w:val="20"/>
          <w:lang w:val="en-US"/>
        </w:rPr>
        <w:t xml:space="preserve">All educators and volunteers of our service are Mandatory Reporters and are required to report to the Child Protection Helpline (Phone: 132 111 or </w:t>
      </w:r>
      <w:proofErr w:type="spellStart"/>
      <w:r w:rsidRPr="00CB3502">
        <w:rPr>
          <w:rFonts w:ascii="Avenir Book" w:hAnsi="Avenir Book" w:cs="Times Roman"/>
          <w:sz w:val="20"/>
          <w:szCs w:val="20"/>
          <w:lang w:val="en-US"/>
        </w:rPr>
        <w:t>eReport</w:t>
      </w:r>
      <w:proofErr w:type="spellEnd"/>
      <w:r w:rsidRPr="00CB3502">
        <w:rPr>
          <w:rFonts w:ascii="Avenir Book" w:hAnsi="Avenir Book" w:cs="Times Roman"/>
          <w:sz w:val="20"/>
          <w:szCs w:val="20"/>
          <w:lang w:val="en-US"/>
        </w:rPr>
        <w:t xml:space="preserve"> at: https://reporter.childstory.nsw.gov.au/s/) if they have reasonable grounds to suspect  </w:t>
      </w:r>
      <w:r w:rsidR="00BD1C1B" w:rsidRPr="00CB3502">
        <w:rPr>
          <w:rFonts w:ascii="Avenir Book" w:hAnsi="Avenir Book" w:cs="Times Roman"/>
          <w:sz w:val="20"/>
          <w:szCs w:val="20"/>
          <w:lang w:val="en-US"/>
        </w:rPr>
        <w:t xml:space="preserve">a child or young person is at risk of significant harm and have current concern about the safety, welfare or wellbeing of a child or young person. </w:t>
      </w:r>
    </w:p>
    <w:p w:rsidR="0060209B" w:rsidRPr="00CB3502" w:rsidRDefault="00BD1C1B" w:rsidP="0060209B">
      <w:pPr>
        <w:pStyle w:val="ListParagraph"/>
        <w:widowControl w:val="0"/>
        <w:numPr>
          <w:ilvl w:val="0"/>
          <w:numId w:val="32"/>
        </w:numPr>
        <w:tabs>
          <w:tab w:val="left" w:pos="220"/>
          <w:tab w:val="left" w:pos="720"/>
        </w:tabs>
        <w:autoSpaceDE w:val="0"/>
        <w:autoSpaceDN w:val="0"/>
        <w:adjustRightInd w:val="0"/>
        <w:spacing w:after="240" w:line="340" w:lineRule="atLeast"/>
        <w:rPr>
          <w:rFonts w:ascii="Avenir Book" w:hAnsi="Avenir Book" w:cs="Times Roman"/>
          <w:sz w:val="20"/>
          <w:szCs w:val="20"/>
          <w:lang w:val="en-US"/>
        </w:rPr>
      </w:pPr>
      <w:r w:rsidRPr="00CB3502">
        <w:rPr>
          <w:rFonts w:ascii="Avenir Book" w:hAnsi="Avenir Book" w:cs="Times Roman"/>
          <w:sz w:val="20"/>
          <w:szCs w:val="20"/>
          <w:lang w:val="en-US"/>
        </w:rPr>
        <w:t xml:space="preserve">The Mandatory Reporter Guide (see resources) will be used, to guide </w:t>
      </w:r>
      <w:proofErr w:type="gramStart"/>
      <w:r w:rsidRPr="00CB3502">
        <w:rPr>
          <w:rFonts w:ascii="Avenir Book" w:hAnsi="Avenir Book" w:cs="Times Roman"/>
          <w:sz w:val="20"/>
          <w:szCs w:val="20"/>
          <w:lang w:val="en-US"/>
        </w:rPr>
        <w:t>decision making</w:t>
      </w:r>
      <w:proofErr w:type="gramEnd"/>
      <w:r w:rsidRPr="00CB3502">
        <w:rPr>
          <w:rFonts w:ascii="Avenir Book" w:hAnsi="Avenir Book" w:cs="Times Roman"/>
          <w:sz w:val="20"/>
          <w:szCs w:val="20"/>
          <w:lang w:val="en-US"/>
        </w:rPr>
        <w:t xml:space="preserve"> and determine whether or not to report to the Child Protection Helpline under the new risk of significant harm reporting threshold. </w:t>
      </w:r>
    </w:p>
    <w:p w:rsidR="00BD1C1B" w:rsidRPr="00CB3502" w:rsidRDefault="00BD1C1B" w:rsidP="0060209B">
      <w:pPr>
        <w:pStyle w:val="ListParagraph"/>
        <w:widowControl w:val="0"/>
        <w:numPr>
          <w:ilvl w:val="0"/>
          <w:numId w:val="32"/>
        </w:numPr>
        <w:tabs>
          <w:tab w:val="left" w:pos="220"/>
          <w:tab w:val="left" w:pos="720"/>
        </w:tabs>
        <w:autoSpaceDE w:val="0"/>
        <w:autoSpaceDN w:val="0"/>
        <w:adjustRightInd w:val="0"/>
        <w:spacing w:after="240" w:line="340" w:lineRule="atLeast"/>
        <w:rPr>
          <w:rFonts w:ascii="Avenir Book" w:hAnsi="Avenir Book" w:cs="Times Roman"/>
          <w:sz w:val="20"/>
          <w:szCs w:val="20"/>
          <w:lang w:val="en-US"/>
        </w:rPr>
      </w:pPr>
      <w:r w:rsidRPr="00CB3502">
        <w:rPr>
          <w:rFonts w:ascii="Avenir Book" w:hAnsi="Avenir Book" w:cs="Times Roman"/>
          <w:sz w:val="20"/>
          <w:szCs w:val="20"/>
          <w:lang w:val="en-US"/>
        </w:rPr>
        <w:t xml:space="preserve">Staff will undertake training in order to effectively: </w:t>
      </w:r>
    </w:p>
    <w:p w:rsidR="0060209B" w:rsidRPr="00CB3502" w:rsidRDefault="00BD1C1B" w:rsidP="0060209B">
      <w:pPr>
        <w:pStyle w:val="ListParagraph"/>
        <w:widowControl w:val="0"/>
        <w:numPr>
          <w:ilvl w:val="0"/>
          <w:numId w:val="35"/>
        </w:numPr>
        <w:tabs>
          <w:tab w:val="left" w:pos="940"/>
          <w:tab w:val="left" w:pos="1440"/>
        </w:tabs>
        <w:autoSpaceDE w:val="0"/>
        <w:autoSpaceDN w:val="0"/>
        <w:adjustRightInd w:val="0"/>
        <w:spacing w:after="240" w:line="340" w:lineRule="atLeast"/>
        <w:ind w:left="1276"/>
        <w:rPr>
          <w:rFonts w:ascii="Avenir Book" w:hAnsi="Avenir Book" w:cs="Times Roman"/>
          <w:sz w:val="20"/>
          <w:szCs w:val="20"/>
          <w:lang w:val="en-US"/>
        </w:rPr>
      </w:pPr>
      <w:proofErr w:type="gramStart"/>
      <w:r w:rsidRPr="00CB3502">
        <w:rPr>
          <w:rFonts w:ascii="Avenir Book" w:hAnsi="Avenir Book" w:cs="Times Roman"/>
          <w:sz w:val="20"/>
          <w:szCs w:val="20"/>
          <w:lang w:val="en-US"/>
        </w:rPr>
        <w:t>make</w:t>
      </w:r>
      <w:proofErr w:type="gramEnd"/>
      <w:r w:rsidRPr="00CB3502">
        <w:rPr>
          <w:rFonts w:ascii="Avenir Book" w:hAnsi="Avenir Book" w:cs="Times Roman"/>
          <w:sz w:val="20"/>
          <w:szCs w:val="20"/>
          <w:lang w:val="en-US"/>
        </w:rPr>
        <w:t xml:space="preserve"> appropriate responses to all disclosures of abuse and any allegation of abuse  against staff members of the service; </w:t>
      </w:r>
    </w:p>
    <w:p w:rsidR="0060209B" w:rsidRPr="00CB3502" w:rsidRDefault="00BD1C1B" w:rsidP="0060209B">
      <w:pPr>
        <w:pStyle w:val="ListParagraph"/>
        <w:widowControl w:val="0"/>
        <w:numPr>
          <w:ilvl w:val="0"/>
          <w:numId w:val="35"/>
        </w:numPr>
        <w:tabs>
          <w:tab w:val="left" w:pos="940"/>
          <w:tab w:val="left" w:pos="1440"/>
        </w:tabs>
        <w:autoSpaceDE w:val="0"/>
        <w:autoSpaceDN w:val="0"/>
        <w:adjustRightInd w:val="0"/>
        <w:spacing w:after="240" w:line="340" w:lineRule="atLeast"/>
        <w:ind w:left="1276"/>
        <w:rPr>
          <w:rFonts w:ascii="Avenir Book" w:hAnsi="Avenir Book" w:cs="Times Roman"/>
          <w:sz w:val="20"/>
          <w:szCs w:val="20"/>
          <w:lang w:val="en-US"/>
        </w:rPr>
      </w:pPr>
      <w:proofErr w:type="gramStart"/>
      <w:r w:rsidRPr="00CB3502">
        <w:rPr>
          <w:rFonts w:ascii="Avenir Book" w:hAnsi="Avenir Book" w:cs="Times Roman"/>
          <w:sz w:val="20"/>
          <w:szCs w:val="20"/>
          <w:lang w:val="en-US"/>
        </w:rPr>
        <w:t>understand</w:t>
      </w:r>
      <w:proofErr w:type="gramEnd"/>
      <w:r w:rsidRPr="00CB3502">
        <w:rPr>
          <w:rFonts w:ascii="Avenir Book" w:hAnsi="Avenir Book" w:cs="Times Roman"/>
          <w:sz w:val="20"/>
          <w:szCs w:val="20"/>
          <w:lang w:val="en-US"/>
        </w:rPr>
        <w:t xml:space="preserve"> the responsibilities and processes as a mandatory reporter;  </w:t>
      </w:r>
    </w:p>
    <w:p w:rsidR="0060209B" w:rsidRPr="00CB3502" w:rsidRDefault="00BD1C1B" w:rsidP="0060209B">
      <w:pPr>
        <w:pStyle w:val="ListParagraph"/>
        <w:widowControl w:val="0"/>
        <w:numPr>
          <w:ilvl w:val="0"/>
          <w:numId w:val="35"/>
        </w:numPr>
        <w:tabs>
          <w:tab w:val="left" w:pos="940"/>
          <w:tab w:val="left" w:pos="1440"/>
        </w:tabs>
        <w:autoSpaceDE w:val="0"/>
        <w:autoSpaceDN w:val="0"/>
        <w:adjustRightInd w:val="0"/>
        <w:spacing w:after="240" w:line="340" w:lineRule="atLeast"/>
        <w:ind w:left="1276"/>
        <w:rPr>
          <w:rFonts w:ascii="Avenir Book" w:hAnsi="Avenir Book" w:cs="Times Roman"/>
          <w:sz w:val="20"/>
          <w:szCs w:val="20"/>
          <w:lang w:val="en-US"/>
        </w:rPr>
      </w:pPr>
      <w:proofErr w:type="gramStart"/>
      <w:r w:rsidRPr="00CB3502">
        <w:rPr>
          <w:rFonts w:ascii="Avenir Book" w:hAnsi="Avenir Book" w:cs="Times Roman"/>
          <w:sz w:val="20"/>
          <w:szCs w:val="20"/>
          <w:lang w:val="en-US"/>
        </w:rPr>
        <w:t>be</w:t>
      </w:r>
      <w:proofErr w:type="gramEnd"/>
      <w:r w:rsidRPr="00CB3502">
        <w:rPr>
          <w:rFonts w:ascii="Avenir Book" w:hAnsi="Avenir Book" w:cs="Times Roman"/>
          <w:sz w:val="20"/>
          <w:szCs w:val="20"/>
          <w:lang w:val="en-US"/>
        </w:rPr>
        <w:t xml:space="preserve"> able to </w:t>
      </w:r>
      <w:proofErr w:type="spellStart"/>
      <w:r w:rsidRPr="00CB3502">
        <w:rPr>
          <w:rFonts w:ascii="Avenir Book" w:hAnsi="Avenir Book" w:cs="Times Roman"/>
          <w:sz w:val="20"/>
          <w:szCs w:val="20"/>
          <w:lang w:val="en-US"/>
        </w:rPr>
        <w:t>recognise</w:t>
      </w:r>
      <w:proofErr w:type="spellEnd"/>
      <w:r w:rsidRPr="00CB3502">
        <w:rPr>
          <w:rFonts w:ascii="Avenir Book" w:hAnsi="Avenir Book" w:cs="Times Roman"/>
          <w:sz w:val="20"/>
          <w:szCs w:val="20"/>
          <w:lang w:val="en-US"/>
        </w:rPr>
        <w:t xml:space="preserve"> the factors that increase a child’s vulnerability to maltreatment; </w:t>
      </w:r>
    </w:p>
    <w:p w:rsidR="00BD1C1B" w:rsidRPr="00CB3502" w:rsidRDefault="00BD1C1B" w:rsidP="0060209B">
      <w:pPr>
        <w:pStyle w:val="ListParagraph"/>
        <w:widowControl w:val="0"/>
        <w:numPr>
          <w:ilvl w:val="0"/>
          <w:numId w:val="35"/>
        </w:numPr>
        <w:tabs>
          <w:tab w:val="left" w:pos="940"/>
          <w:tab w:val="left" w:pos="1440"/>
        </w:tabs>
        <w:autoSpaceDE w:val="0"/>
        <w:autoSpaceDN w:val="0"/>
        <w:adjustRightInd w:val="0"/>
        <w:spacing w:after="240" w:line="340" w:lineRule="atLeast"/>
        <w:ind w:left="1276"/>
        <w:rPr>
          <w:rFonts w:ascii="Avenir Book" w:hAnsi="Avenir Book" w:cs="Times Roman"/>
          <w:sz w:val="20"/>
          <w:szCs w:val="20"/>
          <w:lang w:val="en-US"/>
        </w:rPr>
      </w:pPr>
      <w:proofErr w:type="gramStart"/>
      <w:r w:rsidRPr="00CB3502">
        <w:rPr>
          <w:rFonts w:ascii="Avenir Book" w:hAnsi="Avenir Book" w:cs="Times Roman"/>
          <w:sz w:val="20"/>
          <w:szCs w:val="20"/>
          <w:lang w:val="en-US"/>
        </w:rPr>
        <w:t>be</w:t>
      </w:r>
      <w:proofErr w:type="gramEnd"/>
      <w:r w:rsidRPr="00CB3502">
        <w:rPr>
          <w:rFonts w:ascii="Avenir Book" w:hAnsi="Avenir Book" w:cs="Times Roman"/>
          <w:sz w:val="20"/>
          <w:szCs w:val="20"/>
          <w:lang w:val="en-US"/>
        </w:rPr>
        <w:t xml:space="preserve"> aware of the vulnerabilities which may indicate a need to assess, monitor or curtail the </w:t>
      </w:r>
      <w:proofErr w:type="spellStart"/>
      <w:r w:rsidRPr="00CB3502">
        <w:rPr>
          <w:rFonts w:ascii="Avenir Book" w:hAnsi="Avenir Book" w:cs="Times Roman"/>
          <w:sz w:val="20"/>
          <w:szCs w:val="20"/>
          <w:lang w:val="en-US"/>
        </w:rPr>
        <w:t>behaviour</w:t>
      </w:r>
      <w:proofErr w:type="spellEnd"/>
      <w:r w:rsidRPr="00CB3502">
        <w:rPr>
          <w:rFonts w:ascii="Avenir Book" w:hAnsi="Avenir Book" w:cs="Times Roman"/>
          <w:sz w:val="20"/>
          <w:szCs w:val="20"/>
          <w:lang w:val="en-US"/>
        </w:rPr>
        <w:t xml:space="preserve"> of individuals in relation to children and young people within </w:t>
      </w:r>
      <w:proofErr w:type="spellStart"/>
      <w:r w:rsidRPr="00CB3502">
        <w:rPr>
          <w:rFonts w:ascii="Avenir Book" w:hAnsi="Avenir Book" w:cs="Times Roman"/>
          <w:sz w:val="20"/>
          <w:szCs w:val="20"/>
          <w:lang w:val="en-US"/>
        </w:rPr>
        <w:t>organisations</w:t>
      </w:r>
      <w:proofErr w:type="spellEnd"/>
      <w:r w:rsidRPr="00CB3502">
        <w:rPr>
          <w:rFonts w:ascii="Avenir Book" w:hAnsi="Avenir Book" w:cs="Times Roman"/>
          <w:sz w:val="20"/>
          <w:szCs w:val="20"/>
          <w:lang w:val="en-US"/>
        </w:rPr>
        <w:t>.  </w:t>
      </w:r>
    </w:p>
    <w:p w:rsidR="0051006C" w:rsidRPr="007429D1" w:rsidRDefault="002E4A72" w:rsidP="0051006C">
      <w:pPr>
        <w:widowControl w:val="0"/>
        <w:autoSpaceDE w:val="0"/>
        <w:autoSpaceDN w:val="0"/>
        <w:adjustRightInd w:val="0"/>
        <w:spacing w:after="240" w:line="480" w:lineRule="atLeast"/>
        <w:rPr>
          <w:rFonts w:ascii="Avenir Book" w:hAnsi="Avenir Book" w:cs="Times Roman"/>
          <w:b/>
          <w:lang w:val="en-US"/>
        </w:rPr>
      </w:pPr>
      <w:r w:rsidRPr="007429D1">
        <w:rPr>
          <w:rFonts w:ascii="Avenir Book" w:hAnsi="Avenir Book" w:cs="Times Roman"/>
          <w:b/>
          <w:lang w:val="en-US"/>
        </w:rPr>
        <w:t xml:space="preserve">SOURCES/USEFUL RESOURCES </w:t>
      </w:r>
    </w:p>
    <w:p w:rsidR="0051006C" w:rsidRPr="00DE6A3D" w:rsidRDefault="0051006C" w:rsidP="0051006C">
      <w:pPr>
        <w:pStyle w:val="ListParagraph"/>
        <w:widowControl w:val="0"/>
        <w:numPr>
          <w:ilvl w:val="0"/>
          <w:numId w:val="28"/>
        </w:numPr>
        <w:autoSpaceDE w:val="0"/>
        <w:autoSpaceDN w:val="0"/>
        <w:adjustRightInd w:val="0"/>
        <w:spacing w:after="240"/>
        <w:ind w:left="567"/>
        <w:rPr>
          <w:rFonts w:ascii="Avenir Book" w:hAnsi="Avenir Book" w:cs="Times Roman"/>
          <w:b/>
          <w:sz w:val="20"/>
          <w:szCs w:val="20"/>
          <w:lang w:val="en-US"/>
        </w:rPr>
      </w:pPr>
      <w:r w:rsidRPr="00DE6A3D">
        <w:rPr>
          <w:rFonts w:ascii="Avenir Book" w:hAnsi="Avenir Book" w:cs="Times Roman"/>
          <w:sz w:val="20"/>
          <w:szCs w:val="20"/>
          <w:lang w:val="en-US"/>
        </w:rPr>
        <w:t>Australian Children’s Education and Care Quality Authority (ACECQA)– www.acecqa.gov.au  </w:t>
      </w:r>
    </w:p>
    <w:p w:rsidR="0051006C" w:rsidRPr="00DE6A3D" w:rsidRDefault="0051006C" w:rsidP="0051006C">
      <w:pPr>
        <w:pStyle w:val="ListParagraph"/>
        <w:widowControl w:val="0"/>
        <w:numPr>
          <w:ilvl w:val="0"/>
          <w:numId w:val="28"/>
        </w:numPr>
        <w:autoSpaceDE w:val="0"/>
        <w:autoSpaceDN w:val="0"/>
        <w:adjustRightInd w:val="0"/>
        <w:spacing w:after="240"/>
        <w:ind w:left="567"/>
        <w:rPr>
          <w:rFonts w:ascii="Avenir Book" w:hAnsi="Avenir Book" w:cs="Times Roman"/>
          <w:b/>
          <w:sz w:val="20"/>
          <w:szCs w:val="20"/>
          <w:lang w:val="en-US"/>
        </w:rPr>
      </w:pPr>
      <w:r w:rsidRPr="00DE6A3D">
        <w:rPr>
          <w:rFonts w:ascii="Avenir Book" w:hAnsi="Avenir Book" w:cs="Times Roman"/>
          <w:sz w:val="20"/>
          <w:szCs w:val="20"/>
          <w:lang w:val="en-US"/>
        </w:rPr>
        <w:t>Mandatory Reporter Guide &amp; training including e-learning presentation – www.keepthemsafe.nsw.gov.au  </w:t>
      </w:r>
    </w:p>
    <w:p w:rsidR="0051006C" w:rsidRPr="00DE6A3D" w:rsidRDefault="0051006C" w:rsidP="0051006C">
      <w:pPr>
        <w:pStyle w:val="ListParagraph"/>
        <w:widowControl w:val="0"/>
        <w:numPr>
          <w:ilvl w:val="0"/>
          <w:numId w:val="28"/>
        </w:numPr>
        <w:tabs>
          <w:tab w:val="left" w:pos="220"/>
        </w:tabs>
        <w:autoSpaceDE w:val="0"/>
        <w:autoSpaceDN w:val="0"/>
        <w:adjustRightInd w:val="0"/>
        <w:spacing w:after="240"/>
        <w:ind w:left="567"/>
        <w:rPr>
          <w:rFonts w:ascii="Avenir Book" w:hAnsi="Avenir Book" w:cs="Times Roman"/>
          <w:sz w:val="20"/>
          <w:szCs w:val="20"/>
          <w:lang w:val="en-US"/>
        </w:rPr>
      </w:pPr>
      <w:proofErr w:type="spellStart"/>
      <w:proofErr w:type="gramStart"/>
      <w:r w:rsidRPr="00DE6A3D">
        <w:rPr>
          <w:rFonts w:ascii="Avenir Book" w:hAnsi="Avenir Book" w:cs="Times Roman"/>
          <w:sz w:val="20"/>
          <w:szCs w:val="20"/>
          <w:lang w:val="en-US"/>
        </w:rPr>
        <w:t>eReporting</w:t>
      </w:r>
      <w:proofErr w:type="spellEnd"/>
      <w:proofErr w:type="gramEnd"/>
      <w:r w:rsidRPr="00DE6A3D">
        <w:rPr>
          <w:rFonts w:ascii="Avenir Book" w:hAnsi="Avenir Book" w:cs="Times Roman"/>
          <w:sz w:val="20"/>
          <w:szCs w:val="20"/>
          <w:lang w:val="en-US"/>
        </w:rPr>
        <w:t xml:space="preserve"> is available at https://reporter.childstory.nsw.gov.au/s/  </w:t>
      </w:r>
    </w:p>
    <w:p w:rsidR="0051006C" w:rsidRPr="00DE6A3D" w:rsidRDefault="0051006C" w:rsidP="0051006C">
      <w:pPr>
        <w:pStyle w:val="ListParagraph"/>
        <w:widowControl w:val="0"/>
        <w:numPr>
          <w:ilvl w:val="0"/>
          <w:numId w:val="28"/>
        </w:numPr>
        <w:tabs>
          <w:tab w:val="left" w:pos="220"/>
        </w:tabs>
        <w:autoSpaceDE w:val="0"/>
        <w:autoSpaceDN w:val="0"/>
        <w:adjustRightInd w:val="0"/>
        <w:spacing w:after="240"/>
        <w:ind w:left="567"/>
        <w:rPr>
          <w:rFonts w:ascii="Avenir Book" w:hAnsi="Avenir Book" w:cs="Times Roman"/>
          <w:sz w:val="20"/>
          <w:szCs w:val="20"/>
          <w:lang w:val="en-US"/>
        </w:rPr>
      </w:pPr>
      <w:r w:rsidRPr="00DE6A3D">
        <w:rPr>
          <w:rFonts w:ascii="Avenir Book" w:hAnsi="Avenir Book" w:cs="Times Roman"/>
          <w:sz w:val="20"/>
          <w:szCs w:val="20"/>
          <w:lang w:val="en-US"/>
        </w:rPr>
        <w:t>Working</w:t>
      </w:r>
      <w:r w:rsidR="00F560D8">
        <w:rPr>
          <w:rFonts w:ascii="Avenir Book" w:hAnsi="Avenir Book" w:cs="Times Roman"/>
          <w:sz w:val="20"/>
          <w:szCs w:val="20"/>
          <w:lang w:val="en-US"/>
        </w:rPr>
        <w:t xml:space="preserve"> </w:t>
      </w:r>
      <w:r w:rsidRPr="00DE6A3D">
        <w:rPr>
          <w:rFonts w:ascii="Avenir Book" w:hAnsi="Avenir Book" w:cs="Times Roman"/>
          <w:sz w:val="20"/>
          <w:szCs w:val="20"/>
          <w:lang w:val="en-US"/>
        </w:rPr>
        <w:t>With</w:t>
      </w:r>
      <w:r w:rsidR="00F560D8">
        <w:rPr>
          <w:rFonts w:ascii="Avenir Book" w:hAnsi="Avenir Book" w:cs="Times Roman"/>
          <w:sz w:val="20"/>
          <w:szCs w:val="20"/>
          <w:lang w:val="en-US"/>
        </w:rPr>
        <w:t xml:space="preserve"> </w:t>
      </w:r>
      <w:r w:rsidRPr="00DE6A3D">
        <w:rPr>
          <w:rFonts w:ascii="Avenir Book" w:hAnsi="Avenir Book" w:cs="Times Roman"/>
          <w:sz w:val="20"/>
          <w:szCs w:val="20"/>
          <w:lang w:val="en-US"/>
        </w:rPr>
        <w:t>Children</w:t>
      </w:r>
      <w:r w:rsidR="00F560D8">
        <w:rPr>
          <w:rFonts w:ascii="Avenir Book" w:hAnsi="Avenir Book" w:cs="Times Roman"/>
          <w:sz w:val="20"/>
          <w:szCs w:val="20"/>
          <w:lang w:val="en-US"/>
        </w:rPr>
        <w:t xml:space="preserve"> </w:t>
      </w:r>
      <w:r w:rsidRPr="00DE6A3D">
        <w:rPr>
          <w:rFonts w:ascii="Avenir Book" w:hAnsi="Avenir Book" w:cs="Times Roman"/>
          <w:sz w:val="20"/>
          <w:szCs w:val="20"/>
          <w:lang w:val="en-US"/>
        </w:rPr>
        <w:t>Check–www.kidsguardian.nsw.gov.au/working-with-  children/working-with-children-check  </w:t>
      </w:r>
    </w:p>
    <w:p w:rsidR="0051006C" w:rsidRPr="00DE6A3D" w:rsidRDefault="00005E00" w:rsidP="0051006C">
      <w:pPr>
        <w:pStyle w:val="ListParagraph"/>
        <w:widowControl w:val="0"/>
        <w:numPr>
          <w:ilvl w:val="0"/>
          <w:numId w:val="28"/>
        </w:numPr>
        <w:tabs>
          <w:tab w:val="left" w:pos="220"/>
        </w:tabs>
        <w:autoSpaceDE w:val="0"/>
        <w:autoSpaceDN w:val="0"/>
        <w:adjustRightInd w:val="0"/>
        <w:spacing w:after="240"/>
        <w:ind w:left="567"/>
        <w:rPr>
          <w:rFonts w:ascii="Avenir Book" w:hAnsi="Avenir Book" w:cs="Times Roman"/>
          <w:sz w:val="20"/>
          <w:szCs w:val="20"/>
          <w:lang w:val="en-US"/>
        </w:rPr>
      </w:pPr>
      <w:r>
        <w:rPr>
          <w:rFonts w:ascii="Avenir Book" w:hAnsi="Avenir Book" w:cs="Times Roman"/>
          <w:sz w:val="20"/>
          <w:szCs w:val="20"/>
          <w:lang w:val="en-US"/>
        </w:rPr>
        <w:t xml:space="preserve">Become a </w:t>
      </w:r>
      <w:proofErr w:type="spellStart"/>
      <w:r>
        <w:rPr>
          <w:rFonts w:ascii="Avenir Book" w:hAnsi="Avenir Book" w:cs="Times Roman"/>
          <w:sz w:val="20"/>
          <w:szCs w:val="20"/>
          <w:lang w:val="en-US"/>
        </w:rPr>
        <w:t>ChildS</w:t>
      </w:r>
      <w:r w:rsidR="0051006C" w:rsidRPr="00DE6A3D">
        <w:rPr>
          <w:rFonts w:ascii="Avenir Book" w:hAnsi="Avenir Book" w:cs="Times Roman"/>
          <w:sz w:val="20"/>
          <w:szCs w:val="20"/>
          <w:lang w:val="en-US"/>
        </w:rPr>
        <w:t>afe</w:t>
      </w:r>
      <w:proofErr w:type="spellEnd"/>
      <w:r w:rsidR="0051006C" w:rsidRPr="00DE6A3D">
        <w:rPr>
          <w:rFonts w:ascii="Avenir Book" w:hAnsi="Avenir Book" w:cs="Times Roman"/>
          <w:sz w:val="20"/>
          <w:szCs w:val="20"/>
          <w:lang w:val="en-US"/>
        </w:rPr>
        <w:t xml:space="preserve"> </w:t>
      </w:r>
      <w:proofErr w:type="spellStart"/>
      <w:r w:rsidR="0051006C" w:rsidRPr="00DE6A3D">
        <w:rPr>
          <w:rFonts w:ascii="Avenir Book" w:hAnsi="Avenir Book" w:cs="Times Roman"/>
          <w:sz w:val="20"/>
          <w:szCs w:val="20"/>
          <w:lang w:val="en-US"/>
        </w:rPr>
        <w:t>Organisation</w:t>
      </w:r>
      <w:proofErr w:type="spellEnd"/>
      <w:r w:rsidR="0051006C" w:rsidRPr="00DE6A3D">
        <w:rPr>
          <w:rFonts w:ascii="Avenir Book" w:hAnsi="Avenir Book" w:cs="Times Roman"/>
          <w:sz w:val="20"/>
          <w:szCs w:val="20"/>
          <w:lang w:val="en-US"/>
        </w:rPr>
        <w:t xml:space="preserve"> – www.kidsguardian.nsw.gov.au/child-safe- </w:t>
      </w:r>
      <w:proofErr w:type="spellStart"/>
      <w:r w:rsidR="0051006C" w:rsidRPr="00DE6A3D">
        <w:rPr>
          <w:rFonts w:ascii="Avenir Book" w:hAnsi="Avenir Book" w:cs="Times Roman"/>
          <w:sz w:val="20"/>
          <w:szCs w:val="20"/>
          <w:lang w:val="en-US"/>
        </w:rPr>
        <w:t>organisations</w:t>
      </w:r>
      <w:proofErr w:type="spellEnd"/>
      <w:r w:rsidR="0051006C" w:rsidRPr="00DE6A3D">
        <w:rPr>
          <w:rFonts w:ascii="Avenir Book" w:hAnsi="Avenir Book" w:cs="Times Roman"/>
          <w:sz w:val="20"/>
          <w:szCs w:val="20"/>
          <w:lang w:val="en-US"/>
        </w:rPr>
        <w:t>/become-a-child-safe-</w:t>
      </w:r>
      <w:proofErr w:type="spellStart"/>
      <w:r w:rsidR="0051006C" w:rsidRPr="00DE6A3D">
        <w:rPr>
          <w:rFonts w:ascii="Avenir Book" w:hAnsi="Avenir Book" w:cs="Times Roman"/>
          <w:sz w:val="20"/>
          <w:szCs w:val="20"/>
          <w:lang w:val="en-US"/>
        </w:rPr>
        <w:t>organisation</w:t>
      </w:r>
      <w:proofErr w:type="spellEnd"/>
      <w:r w:rsidR="0051006C" w:rsidRPr="00DE6A3D">
        <w:rPr>
          <w:rFonts w:ascii="Avenir Book" w:hAnsi="Avenir Book" w:cs="Times Roman"/>
          <w:sz w:val="20"/>
          <w:szCs w:val="20"/>
          <w:lang w:val="en-US"/>
        </w:rPr>
        <w:t xml:space="preserve">  </w:t>
      </w:r>
    </w:p>
    <w:p w:rsidR="0051006C" w:rsidRPr="00DE6A3D" w:rsidRDefault="0051006C" w:rsidP="0051006C">
      <w:pPr>
        <w:pStyle w:val="ListParagraph"/>
        <w:widowControl w:val="0"/>
        <w:numPr>
          <w:ilvl w:val="0"/>
          <w:numId w:val="28"/>
        </w:numPr>
        <w:tabs>
          <w:tab w:val="left" w:pos="220"/>
        </w:tabs>
        <w:autoSpaceDE w:val="0"/>
        <w:autoSpaceDN w:val="0"/>
        <w:adjustRightInd w:val="0"/>
        <w:spacing w:after="240"/>
        <w:ind w:left="567"/>
        <w:rPr>
          <w:rFonts w:ascii="Avenir Book" w:hAnsi="Avenir Book" w:cs="Times Roman"/>
          <w:sz w:val="20"/>
          <w:szCs w:val="20"/>
          <w:lang w:val="en-US"/>
        </w:rPr>
      </w:pPr>
      <w:r w:rsidRPr="00DE6A3D">
        <w:rPr>
          <w:rFonts w:ascii="Avenir Book" w:hAnsi="Avenir Book" w:cs="Times Roman"/>
          <w:sz w:val="20"/>
          <w:szCs w:val="20"/>
          <w:lang w:val="en-US"/>
        </w:rPr>
        <w:t>ChildsafetyAustralia–www.childsafetyaustralia.com.au  </w:t>
      </w:r>
    </w:p>
    <w:p w:rsidR="0051006C" w:rsidRPr="00DE6A3D" w:rsidRDefault="0051006C" w:rsidP="0051006C">
      <w:pPr>
        <w:pStyle w:val="ListParagraph"/>
        <w:widowControl w:val="0"/>
        <w:numPr>
          <w:ilvl w:val="0"/>
          <w:numId w:val="28"/>
        </w:numPr>
        <w:tabs>
          <w:tab w:val="left" w:pos="220"/>
        </w:tabs>
        <w:autoSpaceDE w:val="0"/>
        <w:autoSpaceDN w:val="0"/>
        <w:adjustRightInd w:val="0"/>
        <w:spacing w:after="240"/>
        <w:ind w:left="567"/>
        <w:rPr>
          <w:rFonts w:ascii="Avenir Book" w:hAnsi="Avenir Book" w:cs="Times Roman"/>
          <w:sz w:val="20"/>
          <w:szCs w:val="20"/>
          <w:lang w:val="en-US"/>
        </w:rPr>
      </w:pPr>
      <w:r w:rsidRPr="00DE6A3D">
        <w:rPr>
          <w:rFonts w:ascii="Avenir Book" w:hAnsi="Avenir Book" w:cs="Times Roman"/>
          <w:sz w:val="20"/>
          <w:szCs w:val="20"/>
          <w:lang w:val="en-US"/>
        </w:rPr>
        <w:t>United Nations Convention on the Rights of the Child – www.unicef.org.au  </w:t>
      </w:r>
    </w:p>
    <w:p w:rsidR="0051006C" w:rsidRPr="00DE6A3D" w:rsidRDefault="0051006C" w:rsidP="0051006C">
      <w:pPr>
        <w:pStyle w:val="ListParagraph"/>
        <w:widowControl w:val="0"/>
        <w:numPr>
          <w:ilvl w:val="0"/>
          <w:numId w:val="28"/>
        </w:numPr>
        <w:tabs>
          <w:tab w:val="left" w:pos="220"/>
        </w:tabs>
        <w:autoSpaceDE w:val="0"/>
        <w:autoSpaceDN w:val="0"/>
        <w:adjustRightInd w:val="0"/>
        <w:spacing w:after="240"/>
        <w:ind w:left="567"/>
        <w:rPr>
          <w:rFonts w:ascii="Avenir Book" w:hAnsi="Avenir Book" w:cs="Times Roman"/>
          <w:sz w:val="20"/>
          <w:szCs w:val="20"/>
          <w:lang w:val="en-US"/>
        </w:rPr>
      </w:pPr>
      <w:r w:rsidRPr="00DE6A3D">
        <w:rPr>
          <w:rFonts w:ascii="Avenir Book" w:hAnsi="Avenir Book" w:cs="Times Roman"/>
          <w:sz w:val="20"/>
          <w:szCs w:val="20"/>
          <w:lang w:val="en-US"/>
        </w:rPr>
        <w:t>The Supporting young children’s rights: Statement of intent (2015-2018) – www.earlychildhoodaustralia.org.au  </w:t>
      </w:r>
    </w:p>
    <w:p w:rsidR="0051006C" w:rsidRPr="00DE6A3D" w:rsidRDefault="0051006C" w:rsidP="0051006C">
      <w:pPr>
        <w:pStyle w:val="ListParagraph"/>
        <w:widowControl w:val="0"/>
        <w:numPr>
          <w:ilvl w:val="0"/>
          <w:numId w:val="28"/>
        </w:numPr>
        <w:tabs>
          <w:tab w:val="left" w:pos="220"/>
        </w:tabs>
        <w:autoSpaceDE w:val="0"/>
        <w:autoSpaceDN w:val="0"/>
        <w:adjustRightInd w:val="0"/>
        <w:spacing w:after="240"/>
        <w:ind w:left="567"/>
        <w:rPr>
          <w:rFonts w:ascii="Avenir Book" w:hAnsi="Avenir Book" w:cs="Times Roman"/>
          <w:sz w:val="20"/>
          <w:szCs w:val="20"/>
          <w:lang w:val="en-US"/>
        </w:rPr>
      </w:pPr>
      <w:r w:rsidRPr="00DE6A3D">
        <w:rPr>
          <w:rFonts w:ascii="Avenir Book" w:hAnsi="Avenir Book" w:cs="Times Roman"/>
          <w:sz w:val="20"/>
          <w:szCs w:val="20"/>
          <w:lang w:val="en-US"/>
        </w:rPr>
        <w:t>Australian Human Rights Commission – www.humanrights.gov.au  </w:t>
      </w:r>
    </w:p>
    <w:p w:rsidR="0051006C" w:rsidRPr="00DE6A3D" w:rsidRDefault="0051006C" w:rsidP="0051006C">
      <w:pPr>
        <w:pStyle w:val="ListParagraph"/>
        <w:widowControl w:val="0"/>
        <w:numPr>
          <w:ilvl w:val="0"/>
          <w:numId w:val="28"/>
        </w:numPr>
        <w:tabs>
          <w:tab w:val="left" w:pos="220"/>
        </w:tabs>
        <w:autoSpaceDE w:val="0"/>
        <w:autoSpaceDN w:val="0"/>
        <w:adjustRightInd w:val="0"/>
        <w:spacing w:after="240"/>
        <w:ind w:left="567"/>
        <w:rPr>
          <w:rFonts w:ascii="Avenir Book" w:hAnsi="Avenir Book" w:cs="Times Roman"/>
          <w:sz w:val="20"/>
          <w:szCs w:val="20"/>
          <w:lang w:val="en-US"/>
        </w:rPr>
      </w:pPr>
      <w:r w:rsidRPr="00DE6A3D">
        <w:rPr>
          <w:rFonts w:ascii="Avenir Book" w:hAnsi="Avenir Book" w:cs="Times Roman"/>
          <w:sz w:val="20"/>
          <w:szCs w:val="20"/>
          <w:lang w:val="en-US"/>
        </w:rPr>
        <w:t>Australian Childhood Foundation – www.childhood.org.au  </w:t>
      </w:r>
    </w:p>
    <w:p w:rsidR="0051006C" w:rsidRPr="00DE6A3D" w:rsidRDefault="0051006C" w:rsidP="0051006C">
      <w:pPr>
        <w:pStyle w:val="ListParagraph"/>
        <w:widowControl w:val="0"/>
        <w:numPr>
          <w:ilvl w:val="0"/>
          <w:numId w:val="28"/>
        </w:numPr>
        <w:tabs>
          <w:tab w:val="left" w:pos="220"/>
        </w:tabs>
        <w:autoSpaceDE w:val="0"/>
        <w:autoSpaceDN w:val="0"/>
        <w:adjustRightInd w:val="0"/>
        <w:spacing w:after="240"/>
        <w:ind w:left="567"/>
        <w:rPr>
          <w:rFonts w:ascii="Avenir Book" w:hAnsi="Avenir Book" w:cs="Times Roman"/>
          <w:sz w:val="20"/>
          <w:szCs w:val="20"/>
          <w:lang w:val="en-US"/>
        </w:rPr>
      </w:pPr>
      <w:r w:rsidRPr="00DE6A3D">
        <w:rPr>
          <w:rFonts w:ascii="Avenir Book" w:hAnsi="Avenir Book" w:cs="Times Roman"/>
          <w:sz w:val="20"/>
          <w:szCs w:val="20"/>
          <w:lang w:val="en-US"/>
        </w:rPr>
        <w:t>Families NSW - Supporting Families to Raise Children - www.families.nsw.gov.au  </w:t>
      </w:r>
    </w:p>
    <w:p w:rsidR="0051006C" w:rsidRPr="007429D1" w:rsidRDefault="0051006C" w:rsidP="0051006C">
      <w:pPr>
        <w:pStyle w:val="NormalWeb"/>
        <w:rPr>
          <w:rFonts w:ascii="Avenir Book" w:hAnsi="Avenir Book"/>
          <w:b/>
          <w:sz w:val="24"/>
          <w:szCs w:val="24"/>
        </w:rPr>
      </w:pPr>
      <w:r w:rsidRPr="007429D1">
        <w:rPr>
          <w:rFonts w:asciiTheme="majorHAnsi" w:hAnsiTheme="majorHAnsi"/>
          <w:b/>
          <w:sz w:val="24"/>
          <w:szCs w:val="24"/>
        </w:rPr>
        <w:t xml:space="preserve"> </w:t>
      </w:r>
      <w:r w:rsidR="002E4A72" w:rsidRPr="007429D1">
        <w:rPr>
          <w:rFonts w:ascii="Avenir Book" w:hAnsi="Avenir Book"/>
          <w:b/>
          <w:sz w:val="24"/>
          <w:szCs w:val="24"/>
        </w:rPr>
        <w:t xml:space="preserve">RELATED SERVICE POLICIES </w:t>
      </w:r>
    </w:p>
    <w:p w:rsidR="0051006C" w:rsidRPr="00EA1657" w:rsidRDefault="0051006C" w:rsidP="0051006C">
      <w:pPr>
        <w:pStyle w:val="NormalWeb"/>
        <w:numPr>
          <w:ilvl w:val="0"/>
          <w:numId w:val="3"/>
        </w:numPr>
        <w:rPr>
          <w:rFonts w:ascii="Avenir Book" w:hAnsi="Avenir Book"/>
        </w:rPr>
      </w:pPr>
      <w:r w:rsidRPr="00EA1657">
        <w:rPr>
          <w:rFonts w:ascii="Avenir Book" w:hAnsi="Avenir Book"/>
        </w:rPr>
        <w:t xml:space="preserve">Acceptance and Refusal of Authorisations Policy </w:t>
      </w:r>
    </w:p>
    <w:p w:rsidR="0051006C" w:rsidRPr="00EA1657" w:rsidRDefault="0051006C" w:rsidP="0051006C">
      <w:pPr>
        <w:pStyle w:val="NormalWeb"/>
        <w:numPr>
          <w:ilvl w:val="0"/>
          <w:numId w:val="3"/>
        </w:numPr>
        <w:rPr>
          <w:rFonts w:ascii="Avenir Book" w:hAnsi="Avenir Book"/>
        </w:rPr>
      </w:pPr>
      <w:r w:rsidRPr="00EA1657">
        <w:rPr>
          <w:rFonts w:ascii="Avenir Book" w:hAnsi="Avenir Book"/>
        </w:rPr>
        <w:t xml:space="preserve">Medication Policy </w:t>
      </w:r>
    </w:p>
    <w:p w:rsidR="0051006C" w:rsidRPr="00EA1657" w:rsidRDefault="0051006C" w:rsidP="0051006C">
      <w:pPr>
        <w:pStyle w:val="NormalWeb"/>
        <w:numPr>
          <w:ilvl w:val="0"/>
          <w:numId w:val="3"/>
        </w:numPr>
        <w:rPr>
          <w:rFonts w:ascii="Avenir Book" w:hAnsi="Avenir Book"/>
        </w:rPr>
      </w:pPr>
      <w:r w:rsidRPr="00EA1657">
        <w:rPr>
          <w:rFonts w:ascii="Avenir Book" w:hAnsi="Avenir Book"/>
        </w:rPr>
        <w:t xml:space="preserve">Anaphylaxis Policy </w:t>
      </w:r>
    </w:p>
    <w:p w:rsidR="0051006C" w:rsidRPr="00EA1657" w:rsidRDefault="0051006C" w:rsidP="0051006C">
      <w:pPr>
        <w:pStyle w:val="NormalWeb"/>
        <w:numPr>
          <w:ilvl w:val="0"/>
          <w:numId w:val="3"/>
        </w:numPr>
        <w:rPr>
          <w:rFonts w:ascii="Avenir Book" w:hAnsi="Avenir Book"/>
        </w:rPr>
      </w:pPr>
      <w:r w:rsidRPr="00EA1657">
        <w:rPr>
          <w:rFonts w:ascii="Avenir Book" w:hAnsi="Avenir Book"/>
        </w:rPr>
        <w:t xml:space="preserve">Asthma Policy </w:t>
      </w:r>
    </w:p>
    <w:p w:rsidR="0051006C" w:rsidRPr="00EA1657" w:rsidRDefault="0051006C" w:rsidP="0051006C">
      <w:pPr>
        <w:pStyle w:val="NormalWeb"/>
        <w:numPr>
          <w:ilvl w:val="0"/>
          <w:numId w:val="3"/>
        </w:numPr>
        <w:rPr>
          <w:rFonts w:ascii="Avenir Book" w:hAnsi="Avenir Book"/>
        </w:rPr>
      </w:pPr>
      <w:r w:rsidRPr="00EA1657">
        <w:rPr>
          <w:rFonts w:ascii="Avenir Book" w:hAnsi="Avenir Book"/>
        </w:rPr>
        <w:t xml:space="preserve">Child Protection Policy </w:t>
      </w:r>
    </w:p>
    <w:p w:rsidR="0051006C" w:rsidRPr="00EA1657" w:rsidRDefault="0051006C" w:rsidP="0051006C">
      <w:pPr>
        <w:pStyle w:val="NormalWeb"/>
        <w:numPr>
          <w:ilvl w:val="0"/>
          <w:numId w:val="3"/>
        </w:numPr>
        <w:rPr>
          <w:rFonts w:ascii="Avenir Book" w:hAnsi="Avenir Book"/>
        </w:rPr>
      </w:pPr>
      <w:r w:rsidRPr="00EA1657">
        <w:rPr>
          <w:rFonts w:ascii="Avenir Book" w:hAnsi="Avenir Book"/>
        </w:rPr>
        <w:t xml:space="preserve">Code of Conduct Policy </w:t>
      </w:r>
    </w:p>
    <w:p w:rsidR="0051006C" w:rsidRPr="00EA1657" w:rsidRDefault="0051006C" w:rsidP="0051006C">
      <w:pPr>
        <w:pStyle w:val="NormalWeb"/>
        <w:numPr>
          <w:ilvl w:val="0"/>
          <w:numId w:val="3"/>
        </w:numPr>
        <w:rPr>
          <w:rFonts w:ascii="Avenir Book" w:hAnsi="Avenir Book"/>
        </w:rPr>
      </w:pPr>
      <w:r w:rsidRPr="00EA1657">
        <w:rPr>
          <w:rFonts w:ascii="Avenir Book" w:hAnsi="Avenir Book"/>
        </w:rPr>
        <w:t xml:space="preserve">Complaints and Grievances Policy </w:t>
      </w:r>
    </w:p>
    <w:p w:rsidR="0051006C" w:rsidRPr="00EA1657" w:rsidRDefault="0051006C" w:rsidP="0051006C">
      <w:pPr>
        <w:pStyle w:val="NormalWeb"/>
        <w:numPr>
          <w:ilvl w:val="0"/>
          <w:numId w:val="3"/>
        </w:numPr>
        <w:rPr>
          <w:rFonts w:ascii="Avenir Book" w:hAnsi="Avenir Book"/>
        </w:rPr>
      </w:pPr>
      <w:r w:rsidRPr="00EA1657">
        <w:rPr>
          <w:rFonts w:ascii="Avenir Book" w:hAnsi="Avenir Book"/>
        </w:rPr>
        <w:t xml:space="preserve">Diabetes Policy </w:t>
      </w:r>
    </w:p>
    <w:p w:rsidR="0051006C" w:rsidRPr="00EA1657" w:rsidRDefault="0051006C" w:rsidP="0051006C">
      <w:pPr>
        <w:pStyle w:val="NormalWeb"/>
        <w:numPr>
          <w:ilvl w:val="0"/>
          <w:numId w:val="3"/>
        </w:numPr>
        <w:rPr>
          <w:rFonts w:ascii="Avenir Book" w:hAnsi="Avenir Book"/>
        </w:rPr>
      </w:pPr>
      <w:r w:rsidRPr="00EA1657">
        <w:rPr>
          <w:rFonts w:ascii="Avenir Book" w:hAnsi="Avenir Book"/>
        </w:rPr>
        <w:t xml:space="preserve">Emergency and Evacuation Policy </w:t>
      </w:r>
    </w:p>
    <w:p w:rsidR="0051006C" w:rsidRPr="00EA1657" w:rsidRDefault="0051006C" w:rsidP="0051006C">
      <w:pPr>
        <w:pStyle w:val="NormalWeb"/>
        <w:numPr>
          <w:ilvl w:val="0"/>
          <w:numId w:val="3"/>
        </w:numPr>
        <w:rPr>
          <w:rFonts w:ascii="Avenir Book" w:hAnsi="Avenir Book"/>
        </w:rPr>
      </w:pPr>
      <w:r w:rsidRPr="00EA1657">
        <w:rPr>
          <w:rFonts w:ascii="Avenir Book" w:hAnsi="Avenir Book"/>
        </w:rPr>
        <w:t xml:space="preserve">Enrolment and Orientation Policy </w:t>
      </w:r>
    </w:p>
    <w:p w:rsidR="0051006C" w:rsidRPr="00EA1657" w:rsidRDefault="0051006C" w:rsidP="0051006C">
      <w:pPr>
        <w:pStyle w:val="NormalWeb"/>
        <w:numPr>
          <w:ilvl w:val="0"/>
          <w:numId w:val="3"/>
        </w:numPr>
        <w:rPr>
          <w:rFonts w:ascii="Avenir Book" w:hAnsi="Avenir Book"/>
        </w:rPr>
      </w:pPr>
      <w:r w:rsidRPr="00EA1657">
        <w:rPr>
          <w:rFonts w:ascii="Avenir Book" w:hAnsi="Avenir Book"/>
        </w:rPr>
        <w:t xml:space="preserve">Epilepsy Policy </w:t>
      </w:r>
    </w:p>
    <w:p w:rsidR="0051006C" w:rsidRDefault="0051006C" w:rsidP="0051006C">
      <w:pPr>
        <w:pStyle w:val="NormalWeb"/>
        <w:numPr>
          <w:ilvl w:val="0"/>
          <w:numId w:val="3"/>
        </w:numPr>
        <w:rPr>
          <w:rFonts w:ascii="Avenir Book" w:hAnsi="Avenir Book"/>
        </w:rPr>
      </w:pPr>
      <w:r w:rsidRPr="00EA1657">
        <w:rPr>
          <w:rFonts w:ascii="Avenir Book" w:hAnsi="Avenir Book"/>
        </w:rPr>
        <w:t xml:space="preserve">Excursions and Service Events Policy </w:t>
      </w:r>
    </w:p>
    <w:p w:rsidR="00722199" w:rsidRPr="00722199" w:rsidRDefault="00722199" w:rsidP="00722199">
      <w:pPr>
        <w:pStyle w:val="NormalWeb"/>
        <w:numPr>
          <w:ilvl w:val="0"/>
          <w:numId w:val="3"/>
        </w:numPr>
        <w:rPr>
          <w:rFonts w:ascii="Avenir Book" w:hAnsi="Avenir Book"/>
        </w:rPr>
      </w:pPr>
      <w:r w:rsidRPr="00EA1657">
        <w:rPr>
          <w:rFonts w:ascii="Avenir Book" w:hAnsi="Avenir Book"/>
        </w:rPr>
        <w:t xml:space="preserve">First Aid Policy </w:t>
      </w:r>
    </w:p>
    <w:p w:rsidR="0051006C" w:rsidRPr="00EA1657" w:rsidRDefault="0051006C" w:rsidP="0051006C">
      <w:pPr>
        <w:pStyle w:val="NormalWeb"/>
        <w:numPr>
          <w:ilvl w:val="0"/>
          <w:numId w:val="3"/>
        </w:numPr>
        <w:rPr>
          <w:rFonts w:ascii="Avenir Book" w:hAnsi="Avenir Book"/>
        </w:rPr>
      </w:pPr>
      <w:r w:rsidRPr="00EA1657">
        <w:rPr>
          <w:rFonts w:ascii="Avenir Book" w:hAnsi="Avenir Book"/>
        </w:rPr>
        <w:t xml:space="preserve">Incident, Injury, Trauma and Illness Policy </w:t>
      </w:r>
    </w:p>
    <w:p w:rsidR="0051006C" w:rsidRPr="00EA1657" w:rsidRDefault="0051006C" w:rsidP="0051006C">
      <w:pPr>
        <w:pStyle w:val="NormalWeb"/>
        <w:numPr>
          <w:ilvl w:val="0"/>
          <w:numId w:val="3"/>
        </w:numPr>
        <w:rPr>
          <w:rFonts w:ascii="Avenir Book" w:hAnsi="Avenir Book"/>
        </w:rPr>
      </w:pPr>
      <w:r w:rsidRPr="00EA1657">
        <w:rPr>
          <w:rFonts w:ascii="Avenir Book" w:hAnsi="Avenir Book"/>
        </w:rPr>
        <w:t xml:space="preserve">Inclusion and Equity Policy </w:t>
      </w:r>
    </w:p>
    <w:p w:rsidR="0051006C" w:rsidRDefault="0051006C" w:rsidP="0051006C">
      <w:pPr>
        <w:pStyle w:val="NormalWeb"/>
        <w:numPr>
          <w:ilvl w:val="0"/>
          <w:numId w:val="3"/>
        </w:numPr>
        <w:rPr>
          <w:rFonts w:ascii="Avenir Book" w:hAnsi="Avenir Book"/>
        </w:rPr>
      </w:pPr>
      <w:r w:rsidRPr="00EA1657">
        <w:rPr>
          <w:rFonts w:ascii="Avenir Book" w:hAnsi="Avenir Book"/>
        </w:rPr>
        <w:t xml:space="preserve">Interactions with Children Policy </w:t>
      </w:r>
    </w:p>
    <w:p w:rsidR="00722199" w:rsidRPr="00722199" w:rsidRDefault="00722199" w:rsidP="00722199">
      <w:pPr>
        <w:pStyle w:val="NormalWeb"/>
        <w:numPr>
          <w:ilvl w:val="0"/>
          <w:numId w:val="3"/>
        </w:numPr>
        <w:rPr>
          <w:rFonts w:ascii="Avenir Book" w:hAnsi="Avenir Book"/>
        </w:rPr>
      </w:pPr>
      <w:r w:rsidRPr="00EA1657">
        <w:rPr>
          <w:rFonts w:ascii="Avenir Book" w:hAnsi="Avenir Book"/>
        </w:rPr>
        <w:t xml:space="preserve">Medical Conditions Policy </w:t>
      </w:r>
    </w:p>
    <w:p w:rsidR="0051006C" w:rsidRPr="00EA1657" w:rsidRDefault="0051006C" w:rsidP="0051006C">
      <w:pPr>
        <w:pStyle w:val="NormalWeb"/>
        <w:numPr>
          <w:ilvl w:val="0"/>
          <w:numId w:val="3"/>
        </w:numPr>
        <w:rPr>
          <w:rFonts w:ascii="Avenir Book" w:hAnsi="Avenir Book"/>
        </w:rPr>
      </w:pPr>
      <w:r w:rsidRPr="00EA1657">
        <w:rPr>
          <w:rFonts w:ascii="Avenir Book" w:hAnsi="Avenir Book"/>
        </w:rPr>
        <w:t xml:space="preserve">Participation of Volunteers and Students Policy </w:t>
      </w:r>
    </w:p>
    <w:p w:rsidR="0051006C" w:rsidRPr="00EA1657" w:rsidRDefault="0051006C" w:rsidP="0051006C">
      <w:pPr>
        <w:pStyle w:val="NormalWeb"/>
        <w:numPr>
          <w:ilvl w:val="0"/>
          <w:numId w:val="3"/>
        </w:numPr>
        <w:rPr>
          <w:rFonts w:ascii="Avenir Book" w:hAnsi="Avenir Book"/>
        </w:rPr>
      </w:pPr>
      <w:r w:rsidRPr="00EA1657">
        <w:rPr>
          <w:rFonts w:ascii="Avenir Book" w:hAnsi="Avenir Book"/>
        </w:rPr>
        <w:t xml:space="preserve">Privacy and Confidentiality Policy </w:t>
      </w:r>
    </w:p>
    <w:p w:rsidR="0051006C" w:rsidRPr="00EA1657" w:rsidRDefault="0051006C" w:rsidP="0051006C">
      <w:pPr>
        <w:pStyle w:val="NormalWeb"/>
        <w:numPr>
          <w:ilvl w:val="0"/>
          <w:numId w:val="3"/>
        </w:numPr>
        <w:rPr>
          <w:rFonts w:ascii="Avenir Book" w:hAnsi="Avenir Book"/>
        </w:rPr>
      </w:pPr>
      <w:r w:rsidRPr="00EA1657">
        <w:rPr>
          <w:rFonts w:ascii="Avenir Book" w:hAnsi="Avenir Book"/>
        </w:rPr>
        <w:t xml:space="preserve">Staffing Policy </w:t>
      </w:r>
    </w:p>
    <w:p w:rsidR="0051006C" w:rsidRPr="00EA1657" w:rsidRDefault="0051006C" w:rsidP="0051006C">
      <w:pPr>
        <w:pStyle w:val="NormalWeb"/>
        <w:numPr>
          <w:ilvl w:val="0"/>
          <w:numId w:val="3"/>
        </w:numPr>
        <w:rPr>
          <w:rFonts w:ascii="Avenir Book" w:hAnsi="Avenir Book"/>
        </w:rPr>
      </w:pPr>
      <w:r w:rsidRPr="00EA1657">
        <w:rPr>
          <w:rFonts w:ascii="Avenir Book" w:hAnsi="Avenir Book"/>
        </w:rPr>
        <w:t xml:space="preserve">Sun Protection Policy </w:t>
      </w:r>
    </w:p>
    <w:p w:rsidR="0051006C" w:rsidRPr="00EA1657" w:rsidRDefault="0051006C" w:rsidP="0051006C">
      <w:pPr>
        <w:pStyle w:val="NormalWeb"/>
        <w:numPr>
          <w:ilvl w:val="0"/>
          <w:numId w:val="3"/>
        </w:numPr>
        <w:rPr>
          <w:rFonts w:ascii="Avenir Book" w:hAnsi="Avenir Book"/>
        </w:rPr>
      </w:pPr>
      <w:r w:rsidRPr="00EA1657">
        <w:rPr>
          <w:rFonts w:ascii="Avenir Book" w:hAnsi="Avenir Book"/>
        </w:rPr>
        <w:t xml:space="preserve">Supervision of Children Policy </w:t>
      </w:r>
    </w:p>
    <w:p w:rsidR="0051006C" w:rsidRPr="00EA1657" w:rsidRDefault="0051006C" w:rsidP="0051006C">
      <w:pPr>
        <w:pStyle w:val="NormalWeb"/>
        <w:numPr>
          <w:ilvl w:val="0"/>
          <w:numId w:val="3"/>
        </w:numPr>
        <w:rPr>
          <w:rFonts w:ascii="Avenir Book" w:hAnsi="Avenir Book"/>
        </w:rPr>
      </w:pPr>
      <w:r w:rsidRPr="00EA1657">
        <w:rPr>
          <w:rFonts w:ascii="Avenir Book" w:hAnsi="Avenir Book"/>
        </w:rPr>
        <w:t>Water Safety Policy.</w:t>
      </w:r>
    </w:p>
    <w:p w:rsidR="00B74655" w:rsidRPr="007429D1" w:rsidRDefault="00B74655" w:rsidP="00722199">
      <w:pPr>
        <w:widowControl w:val="0"/>
        <w:numPr>
          <w:ilvl w:val="0"/>
          <w:numId w:val="10"/>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sidRPr="007429D1">
        <w:rPr>
          <w:rFonts w:ascii="Avenir Book" w:hAnsi="Avenir Book" w:cs="Times Roman"/>
          <w:b/>
          <w:color w:val="262626"/>
          <w:lang w:val="en-US"/>
        </w:rPr>
        <w:t xml:space="preserve">MONITORING, EVALUATION AND REVIEW </w:t>
      </w:r>
    </w:p>
    <w:p w:rsidR="00B74655" w:rsidRPr="00B74655" w:rsidRDefault="00B74655" w:rsidP="00B74655">
      <w:pPr>
        <w:widowControl w:val="0"/>
        <w:autoSpaceDE w:val="0"/>
        <w:autoSpaceDN w:val="0"/>
        <w:adjustRightInd w:val="0"/>
        <w:spacing w:after="240" w:line="340" w:lineRule="atLeast"/>
        <w:rPr>
          <w:rFonts w:ascii="Avenir Book" w:hAnsi="Avenir Book" w:cs="Times Roman"/>
          <w:color w:val="000000"/>
          <w:sz w:val="20"/>
          <w:szCs w:val="20"/>
          <w:lang w:val="en-US"/>
        </w:rPr>
      </w:pPr>
      <w:r w:rsidRPr="00B74655">
        <w:rPr>
          <w:rFonts w:ascii="Avenir Book" w:hAnsi="Avenir Book" w:cs="Times Roman"/>
          <w:color w:val="262626"/>
          <w:sz w:val="20"/>
          <w:szCs w:val="20"/>
          <w:lang w:val="en-US"/>
        </w:rPr>
        <w:t xml:space="preserve">This policy will be monitored to ensure compliance with legislative requirements and unless deemed necessary through the identification of practice gaps, the service will review this Policy every </w:t>
      </w:r>
      <w:r>
        <w:rPr>
          <w:rFonts w:ascii="Avenir Book" w:hAnsi="Avenir Book" w:cs="Times Roman"/>
          <w:color w:val="262626"/>
          <w:sz w:val="20"/>
          <w:szCs w:val="20"/>
          <w:lang w:val="en-US"/>
        </w:rPr>
        <w:t>2 years</w:t>
      </w:r>
      <w:r w:rsidRPr="00B74655">
        <w:rPr>
          <w:rFonts w:ascii="Avenir Book" w:hAnsi="Avenir Book" w:cs="Times Roman"/>
          <w:color w:val="262626"/>
          <w:sz w:val="20"/>
          <w:szCs w:val="20"/>
          <w:lang w:val="en-US"/>
        </w:rPr>
        <w:t xml:space="preserve">. </w:t>
      </w:r>
    </w:p>
    <w:p w:rsidR="00B74655" w:rsidRPr="00B74655" w:rsidRDefault="00B74655" w:rsidP="00B74655">
      <w:pPr>
        <w:widowControl w:val="0"/>
        <w:autoSpaceDE w:val="0"/>
        <w:autoSpaceDN w:val="0"/>
        <w:adjustRightInd w:val="0"/>
        <w:spacing w:after="240" w:line="340" w:lineRule="atLeast"/>
        <w:rPr>
          <w:rFonts w:ascii="Avenir Book" w:hAnsi="Avenir Book" w:cs="Times Roman"/>
          <w:color w:val="000000"/>
          <w:sz w:val="20"/>
          <w:szCs w:val="20"/>
          <w:lang w:val="en-US"/>
        </w:rPr>
      </w:pPr>
      <w:r w:rsidRPr="00B74655">
        <w:rPr>
          <w:rFonts w:ascii="Avenir Book" w:hAnsi="Avenir Book" w:cs="Times Roman"/>
          <w:color w:val="262626"/>
          <w:sz w:val="20"/>
          <w:szCs w:val="20"/>
          <w:lang w:val="en-US"/>
        </w:rPr>
        <w:t xml:space="preserve">Families and staff are essential stakeholders in the policy review process and will be given opportunity and encouragement to be actively involved. </w:t>
      </w:r>
    </w:p>
    <w:p w:rsidR="00B74655" w:rsidRPr="00B74655" w:rsidRDefault="00B74655" w:rsidP="00B74655">
      <w:pPr>
        <w:widowControl w:val="0"/>
        <w:autoSpaceDE w:val="0"/>
        <w:autoSpaceDN w:val="0"/>
        <w:adjustRightInd w:val="0"/>
        <w:spacing w:after="240" w:line="340" w:lineRule="atLeast"/>
        <w:rPr>
          <w:rFonts w:ascii="Avenir Book" w:hAnsi="Avenir Book" w:cs="Times Roman"/>
          <w:color w:val="000000"/>
          <w:sz w:val="20"/>
          <w:szCs w:val="20"/>
          <w:lang w:val="en-US"/>
        </w:rPr>
      </w:pPr>
      <w:r w:rsidRPr="00B74655">
        <w:rPr>
          <w:rFonts w:ascii="Avenir Book" w:hAnsi="Avenir Book" w:cs="Times Roman"/>
          <w:color w:val="262626"/>
          <w:sz w:val="20"/>
          <w:szCs w:val="20"/>
          <w:lang w:val="en-US"/>
        </w:rPr>
        <w:t xml:space="preserve">In accordance with R. 172 of the Education and Care Services National Regulations, the service will ensure that families of children enrolled at the service are notified at least 14 days before making any change to a policy or procedure that may have significant impact on the provision of education and care to any child enrolled at the service; a family’s ability to utilise the service; the fees charged or the way in which fees are collected. </w:t>
      </w:r>
    </w:p>
    <w:p w:rsidR="00FE2C40" w:rsidRDefault="003C398F" w:rsidP="00D830F3">
      <w:pPr>
        <w:rPr>
          <w:rFonts w:asciiTheme="majorHAnsi" w:hAnsiTheme="majorHAnsi"/>
        </w:rPr>
      </w:pPr>
      <w:r>
        <w:rPr>
          <w:rFonts w:asciiTheme="majorHAnsi" w:hAnsiTheme="majorHAnsi" w:cs="Arial"/>
          <w:noProof/>
          <w:lang w:val="en-US"/>
        </w:rPr>
        <mc:AlternateContent>
          <mc:Choice Requires="wps">
            <w:drawing>
              <wp:anchor distT="0" distB="0" distL="114300" distR="114300" simplePos="0" relativeHeight="251663360" behindDoc="0" locked="0" layoutInCell="1" allowOverlap="1" wp14:anchorId="3E557A1F" wp14:editId="1FA1F578">
                <wp:simplePos x="0" y="0"/>
                <wp:positionH relativeFrom="column">
                  <wp:posOffset>-228600</wp:posOffset>
                </wp:positionH>
                <wp:positionV relativeFrom="paragraph">
                  <wp:posOffset>535305</wp:posOffset>
                </wp:positionV>
                <wp:extent cx="6486525" cy="1312545"/>
                <wp:effectExtent l="0" t="0" r="15875" b="33655"/>
                <wp:wrapThrough wrapText="bothSides">
                  <wp:wrapPolygon edited="0">
                    <wp:start x="0" y="0"/>
                    <wp:lineTo x="0" y="21736"/>
                    <wp:lineTo x="21568" y="21736"/>
                    <wp:lineTo x="21568"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312545"/>
                        </a:xfrm>
                        <a:prstGeom prst="rect">
                          <a:avLst/>
                        </a:prstGeom>
                        <a:solidFill>
                          <a:srgbClr val="D8D8D8"/>
                        </a:solidFill>
                        <a:ln w="9525">
                          <a:solidFill>
                            <a:srgbClr val="000000"/>
                          </a:solidFill>
                          <a:miter lim="800000"/>
                          <a:headEnd/>
                          <a:tailEnd/>
                        </a:ln>
                      </wps:spPr>
                      <wps:txbx>
                        <w:txbxContent>
                          <w:p w:rsidR="00C339D3" w:rsidRPr="007827B9" w:rsidRDefault="00C339D3" w:rsidP="003C398F">
                            <w:pPr>
                              <w:spacing w:before="100" w:beforeAutospacing="1" w:after="100" w:afterAutospacing="1"/>
                              <w:rPr>
                                <w:rFonts w:ascii="Calibri" w:eastAsia="Times New Roman" w:hAnsi="Calibri"/>
                                <w:i/>
                                <w:sz w:val="16"/>
                                <w:szCs w:val="16"/>
                                <w:vertAlign w:val="subscript"/>
                                <w:lang w:eastAsia="en-AU"/>
                              </w:rPr>
                            </w:pPr>
                          </w:p>
                          <w:p w:rsidR="00C339D3" w:rsidRPr="007827B9" w:rsidRDefault="00C339D3" w:rsidP="003C398F">
                            <w:pPr>
                              <w:spacing w:before="100" w:beforeAutospacing="1" w:after="100" w:afterAutospacing="1"/>
                              <w:rPr>
                                <w:rFonts w:ascii="Calibri" w:eastAsia="Times New Roman" w:hAnsi="Calibri"/>
                                <w:i/>
                                <w:lang w:eastAsia="en-AU"/>
                              </w:rPr>
                            </w:pPr>
                            <w:r w:rsidRPr="007827B9">
                              <w:rPr>
                                <w:rFonts w:ascii="Calibri" w:eastAsia="Times New Roman" w:hAnsi="Calibri"/>
                                <w:i/>
                                <w:lang w:eastAsia="en-AU"/>
                              </w:rPr>
                              <w:t>Policy Reviewed by</w:t>
                            </w:r>
                            <w:r>
                              <w:rPr>
                                <w:rFonts w:ascii="Calibri" w:eastAsia="Times New Roman" w:hAnsi="Calibri"/>
                                <w:i/>
                                <w:lang w:eastAsia="en-AU"/>
                              </w:rPr>
                              <w:t xml:space="preserve">: Alison </w:t>
                            </w:r>
                            <w:proofErr w:type="spellStart"/>
                            <w:r>
                              <w:rPr>
                                <w:rFonts w:ascii="Calibri" w:eastAsia="Times New Roman" w:hAnsi="Calibri"/>
                                <w:i/>
                                <w:lang w:eastAsia="en-AU"/>
                              </w:rPr>
                              <w:t>Staniford</w:t>
                            </w:r>
                            <w:proofErr w:type="spellEnd"/>
                            <w:r w:rsidRPr="007827B9">
                              <w:rPr>
                                <w:rFonts w:ascii="Calibri" w:eastAsia="Times New Roman" w:hAnsi="Calibri"/>
                                <w:i/>
                                <w:lang w:eastAsia="en-AU"/>
                              </w:rPr>
                              <w:t xml:space="preserve">     </w:t>
                            </w:r>
                            <w:r>
                              <w:rPr>
                                <w:rFonts w:ascii="Calibri" w:eastAsia="Times New Roman" w:hAnsi="Calibri"/>
                                <w:i/>
                                <w:lang w:eastAsia="en-AU"/>
                              </w:rPr>
                              <w:tab/>
                            </w:r>
                            <w:r>
                              <w:rPr>
                                <w:rFonts w:ascii="Calibri" w:eastAsia="Times New Roman" w:hAnsi="Calibri"/>
                                <w:i/>
                                <w:lang w:eastAsia="en-AU"/>
                              </w:rPr>
                              <w:tab/>
                            </w:r>
                            <w:r>
                              <w:rPr>
                                <w:rFonts w:ascii="Calibri" w:eastAsia="Times New Roman" w:hAnsi="Calibri"/>
                                <w:i/>
                                <w:lang w:eastAsia="en-AU"/>
                              </w:rPr>
                              <w:tab/>
                            </w:r>
                            <w:r w:rsidRPr="007827B9">
                              <w:rPr>
                                <w:rFonts w:ascii="Calibri" w:eastAsia="Times New Roman" w:hAnsi="Calibri"/>
                                <w:i/>
                                <w:lang w:eastAsia="en-AU"/>
                              </w:rPr>
                              <w:t>Approved by</w:t>
                            </w:r>
                            <w:r>
                              <w:rPr>
                                <w:rFonts w:ascii="Calibri" w:eastAsia="Times New Roman" w:hAnsi="Calibri"/>
                                <w:i/>
                                <w:lang w:eastAsia="en-AU"/>
                              </w:rPr>
                              <w:t>: Management Committee</w:t>
                            </w:r>
                          </w:p>
                          <w:p w:rsidR="00C339D3" w:rsidRPr="007827B9" w:rsidRDefault="00C339D3" w:rsidP="003C398F">
                            <w:pPr>
                              <w:spacing w:before="100" w:beforeAutospacing="1" w:after="100" w:afterAutospacing="1"/>
                              <w:rPr>
                                <w:rFonts w:ascii="Calibri" w:eastAsia="Times New Roman" w:hAnsi="Calibri"/>
                                <w:i/>
                                <w:lang w:eastAsia="en-AU"/>
                              </w:rPr>
                            </w:pPr>
                            <w:r w:rsidRPr="007827B9">
                              <w:rPr>
                                <w:rFonts w:ascii="Calibri" w:eastAsia="Times New Roman" w:hAnsi="Calibri"/>
                                <w:i/>
                                <w:lang w:eastAsia="en-AU"/>
                              </w:rPr>
                              <w:t>Date</w:t>
                            </w:r>
                            <w:r>
                              <w:rPr>
                                <w:rFonts w:ascii="Calibri" w:eastAsia="Times New Roman" w:hAnsi="Calibri"/>
                                <w:i/>
                                <w:lang w:eastAsia="en-AU"/>
                              </w:rPr>
                              <w:t>: 25</w:t>
                            </w:r>
                            <w:r w:rsidRPr="00ED2750">
                              <w:rPr>
                                <w:rFonts w:ascii="Calibri" w:eastAsia="Times New Roman" w:hAnsi="Calibri"/>
                                <w:i/>
                                <w:vertAlign w:val="superscript"/>
                                <w:lang w:eastAsia="en-AU"/>
                              </w:rPr>
                              <w:t>th</w:t>
                            </w:r>
                            <w:r>
                              <w:rPr>
                                <w:rFonts w:ascii="Calibri" w:eastAsia="Times New Roman" w:hAnsi="Calibri"/>
                                <w:i/>
                                <w:lang w:eastAsia="en-AU"/>
                              </w:rPr>
                              <w:t xml:space="preserve"> February 2019</w:t>
                            </w:r>
                            <w:r>
                              <w:rPr>
                                <w:rFonts w:ascii="Calibri" w:eastAsia="Times New Roman" w:hAnsi="Calibri"/>
                                <w:i/>
                                <w:lang w:eastAsia="en-AU"/>
                              </w:rPr>
                              <w:tab/>
                            </w:r>
                            <w:r>
                              <w:rPr>
                                <w:rFonts w:ascii="Calibri" w:eastAsia="Times New Roman" w:hAnsi="Calibri"/>
                                <w:i/>
                                <w:lang w:eastAsia="en-AU"/>
                              </w:rPr>
                              <w:tab/>
                            </w:r>
                            <w:r>
                              <w:rPr>
                                <w:rFonts w:ascii="Calibri" w:eastAsia="Times New Roman" w:hAnsi="Calibri"/>
                                <w:i/>
                                <w:lang w:eastAsia="en-AU"/>
                              </w:rPr>
                              <w:tab/>
                            </w:r>
                            <w:r>
                              <w:rPr>
                                <w:rFonts w:ascii="Calibri" w:eastAsia="Times New Roman" w:hAnsi="Calibri"/>
                                <w:i/>
                                <w:lang w:eastAsia="en-AU"/>
                              </w:rPr>
                              <w:tab/>
                            </w:r>
                            <w:r>
                              <w:rPr>
                                <w:rFonts w:ascii="Calibri" w:eastAsia="Times New Roman" w:hAnsi="Calibri"/>
                                <w:i/>
                                <w:lang w:eastAsia="en-AU"/>
                              </w:rPr>
                              <w:tab/>
                            </w:r>
                            <w:r w:rsidRPr="007827B9">
                              <w:rPr>
                                <w:rFonts w:ascii="Calibri" w:eastAsia="Times New Roman" w:hAnsi="Calibri"/>
                                <w:i/>
                                <w:lang w:eastAsia="en-AU"/>
                              </w:rPr>
                              <w:t xml:space="preserve">Next Review Date: </w:t>
                            </w:r>
                            <w:r>
                              <w:rPr>
                                <w:rFonts w:ascii="Calibri" w:eastAsia="Times New Roman" w:hAnsi="Calibri"/>
                                <w:i/>
                                <w:lang w:eastAsia="en-AU"/>
                              </w:rPr>
                              <w:t>25</w:t>
                            </w:r>
                            <w:r w:rsidRPr="00ED2750">
                              <w:rPr>
                                <w:rFonts w:ascii="Calibri" w:eastAsia="Times New Roman" w:hAnsi="Calibri"/>
                                <w:i/>
                                <w:vertAlign w:val="superscript"/>
                                <w:lang w:eastAsia="en-AU"/>
                              </w:rPr>
                              <w:t>th</w:t>
                            </w:r>
                            <w:r>
                              <w:rPr>
                                <w:rFonts w:ascii="Calibri" w:eastAsia="Times New Roman" w:hAnsi="Calibri"/>
                                <w:i/>
                                <w:lang w:eastAsia="en-AU"/>
                              </w:rPr>
                              <w:t xml:space="preserve"> February 2021</w:t>
                            </w:r>
                          </w:p>
                          <w:p w:rsidR="00C339D3" w:rsidRDefault="00C339D3" w:rsidP="003C39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7.95pt;margin-top:42.15pt;width:510.75pt;height:10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" fillcolor="#d8d8d8">
                <v:textbox>
                  <w:txbxContent>
                    <w:p w:rsidR="00C339D3" w:rsidRPr="007827B9" w:rsidRDefault="00C339D3" w:rsidP="003C398F">
                      <w:pPr>
                        <w:spacing w:before="100" w:beforeAutospacing="1" w:after="100" w:afterAutospacing="1"/>
                        <w:rPr>
                          <w:rFonts w:ascii="Calibri" w:eastAsia="Times New Roman" w:hAnsi="Calibri"/>
                          <w:i/>
                          <w:sz w:val="16"/>
                          <w:szCs w:val="16"/>
                          <w:vertAlign w:val="subscript"/>
                          <w:lang w:eastAsia="en-AU"/>
                        </w:rPr>
                      </w:pPr>
                    </w:p>
                    <w:p w:rsidR="00C339D3" w:rsidRPr="007827B9" w:rsidRDefault="00C339D3" w:rsidP="003C398F">
                      <w:pPr>
                        <w:spacing w:before="100" w:beforeAutospacing="1" w:after="100" w:afterAutospacing="1"/>
                        <w:rPr>
                          <w:rFonts w:ascii="Calibri" w:eastAsia="Times New Roman" w:hAnsi="Calibri"/>
                          <w:i/>
                          <w:lang w:eastAsia="en-AU"/>
                        </w:rPr>
                      </w:pPr>
                      <w:r w:rsidRPr="007827B9">
                        <w:rPr>
                          <w:rFonts w:ascii="Calibri" w:eastAsia="Times New Roman" w:hAnsi="Calibri"/>
                          <w:i/>
                          <w:lang w:eastAsia="en-AU"/>
                        </w:rPr>
                        <w:t>Policy Reviewed by</w:t>
                      </w:r>
                      <w:r>
                        <w:rPr>
                          <w:rFonts w:ascii="Calibri" w:eastAsia="Times New Roman" w:hAnsi="Calibri"/>
                          <w:i/>
                          <w:lang w:eastAsia="en-AU"/>
                        </w:rPr>
                        <w:t xml:space="preserve">: Alison </w:t>
                      </w:r>
                      <w:proofErr w:type="spellStart"/>
                      <w:r>
                        <w:rPr>
                          <w:rFonts w:ascii="Calibri" w:eastAsia="Times New Roman" w:hAnsi="Calibri"/>
                          <w:i/>
                          <w:lang w:eastAsia="en-AU"/>
                        </w:rPr>
                        <w:t>Staniford</w:t>
                      </w:r>
                      <w:proofErr w:type="spellEnd"/>
                      <w:r w:rsidRPr="007827B9">
                        <w:rPr>
                          <w:rFonts w:ascii="Calibri" w:eastAsia="Times New Roman" w:hAnsi="Calibri"/>
                          <w:i/>
                          <w:lang w:eastAsia="en-AU"/>
                        </w:rPr>
                        <w:t xml:space="preserve">     </w:t>
                      </w:r>
                      <w:r>
                        <w:rPr>
                          <w:rFonts w:ascii="Calibri" w:eastAsia="Times New Roman" w:hAnsi="Calibri"/>
                          <w:i/>
                          <w:lang w:eastAsia="en-AU"/>
                        </w:rPr>
                        <w:tab/>
                      </w:r>
                      <w:r>
                        <w:rPr>
                          <w:rFonts w:ascii="Calibri" w:eastAsia="Times New Roman" w:hAnsi="Calibri"/>
                          <w:i/>
                          <w:lang w:eastAsia="en-AU"/>
                        </w:rPr>
                        <w:tab/>
                      </w:r>
                      <w:r>
                        <w:rPr>
                          <w:rFonts w:ascii="Calibri" w:eastAsia="Times New Roman" w:hAnsi="Calibri"/>
                          <w:i/>
                          <w:lang w:eastAsia="en-AU"/>
                        </w:rPr>
                        <w:tab/>
                      </w:r>
                      <w:r w:rsidRPr="007827B9">
                        <w:rPr>
                          <w:rFonts w:ascii="Calibri" w:eastAsia="Times New Roman" w:hAnsi="Calibri"/>
                          <w:i/>
                          <w:lang w:eastAsia="en-AU"/>
                        </w:rPr>
                        <w:t>Approved by</w:t>
                      </w:r>
                      <w:r>
                        <w:rPr>
                          <w:rFonts w:ascii="Calibri" w:eastAsia="Times New Roman" w:hAnsi="Calibri"/>
                          <w:i/>
                          <w:lang w:eastAsia="en-AU"/>
                        </w:rPr>
                        <w:t>: Management Committee</w:t>
                      </w:r>
                    </w:p>
                    <w:p w:rsidR="00C339D3" w:rsidRPr="007827B9" w:rsidRDefault="00C339D3" w:rsidP="003C398F">
                      <w:pPr>
                        <w:spacing w:before="100" w:beforeAutospacing="1" w:after="100" w:afterAutospacing="1"/>
                        <w:rPr>
                          <w:rFonts w:ascii="Calibri" w:eastAsia="Times New Roman" w:hAnsi="Calibri"/>
                          <w:i/>
                          <w:lang w:eastAsia="en-AU"/>
                        </w:rPr>
                      </w:pPr>
                      <w:r w:rsidRPr="007827B9">
                        <w:rPr>
                          <w:rFonts w:ascii="Calibri" w:eastAsia="Times New Roman" w:hAnsi="Calibri"/>
                          <w:i/>
                          <w:lang w:eastAsia="en-AU"/>
                        </w:rPr>
                        <w:t>Date</w:t>
                      </w:r>
                      <w:r>
                        <w:rPr>
                          <w:rFonts w:ascii="Calibri" w:eastAsia="Times New Roman" w:hAnsi="Calibri"/>
                          <w:i/>
                          <w:lang w:eastAsia="en-AU"/>
                        </w:rPr>
                        <w:t>: 25</w:t>
                      </w:r>
                      <w:r w:rsidRPr="00ED2750">
                        <w:rPr>
                          <w:rFonts w:ascii="Calibri" w:eastAsia="Times New Roman" w:hAnsi="Calibri"/>
                          <w:i/>
                          <w:vertAlign w:val="superscript"/>
                          <w:lang w:eastAsia="en-AU"/>
                        </w:rPr>
                        <w:t>th</w:t>
                      </w:r>
                      <w:r>
                        <w:rPr>
                          <w:rFonts w:ascii="Calibri" w:eastAsia="Times New Roman" w:hAnsi="Calibri"/>
                          <w:i/>
                          <w:lang w:eastAsia="en-AU"/>
                        </w:rPr>
                        <w:t xml:space="preserve"> February 2019</w:t>
                      </w:r>
                      <w:r>
                        <w:rPr>
                          <w:rFonts w:ascii="Calibri" w:eastAsia="Times New Roman" w:hAnsi="Calibri"/>
                          <w:i/>
                          <w:lang w:eastAsia="en-AU"/>
                        </w:rPr>
                        <w:tab/>
                      </w:r>
                      <w:r>
                        <w:rPr>
                          <w:rFonts w:ascii="Calibri" w:eastAsia="Times New Roman" w:hAnsi="Calibri"/>
                          <w:i/>
                          <w:lang w:eastAsia="en-AU"/>
                        </w:rPr>
                        <w:tab/>
                      </w:r>
                      <w:r>
                        <w:rPr>
                          <w:rFonts w:ascii="Calibri" w:eastAsia="Times New Roman" w:hAnsi="Calibri"/>
                          <w:i/>
                          <w:lang w:eastAsia="en-AU"/>
                        </w:rPr>
                        <w:tab/>
                      </w:r>
                      <w:r>
                        <w:rPr>
                          <w:rFonts w:ascii="Calibri" w:eastAsia="Times New Roman" w:hAnsi="Calibri"/>
                          <w:i/>
                          <w:lang w:eastAsia="en-AU"/>
                        </w:rPr>
                        <w:tab/>
                      </w:r>
                      <w:r>
                        <w:rPr>
                          <w:rFonts w:ascii="Calibri" w:eastAsia="Times New Roman" w:hAnsi="Calibri"/>
                          <w:i/>
                          <w:lang w:eastAsia="en-AU"/>
                        </w:rPr>
                        <w:tab/>
                      </w:r>
                      <w:r w:rsidRPr="007827B9">
                        <w:rPr>
                          <w:rFonts w:ascii="Calibri" w:eastAsia="Times New Roman" w:hAnsi="Calibri"/>
                          <w:i/>
                          <w:lang w:eastAsia="en-AU"/>
                        </w:rPr>
                        <w:t xml:space="preserve">Next Review Date: </w:t>
                      </w:r>
                      <w:r>
                        <w:rPr>
                          <w:rFonts w:ascii="Calibri" w:eastAsia="Times New Roman" w:hAnsi="Calibri"/>
                          <w:i/>
                          <w:lang w:eastAsia="en-AU"/>
                        </w:rPr>
                        <w:t>25</w:t>
                      </w:r>
                      <w:r w:rsidRPr="00ED2750">
                        <w:rPr>
                          <w:rFonts w:ascii="Calibri" w:eastAsia="Times New Roman" w:hAnsi="Calibri"/>
                          <w:i/>
                          <w:vertAlign w:val="superscript"/>
                          <w:lang w:eastAsia="en-AU"/>
                        </w:rPr>
                        <w:t>th</w:t>
                      </w:r>
                      <w:r>
                        <w:rPr>
                          <w:rFonts w:ascii="Calibri" w:eastAsia="Times New Roman" w:hAnsi="Calibri"/>
                          <w:i/>
                          <w:lang w:eastAsia="en-AU"/>
                        </w:rPr>
                        <w:t xml:space="preserve"> February 2021</w:t>
                      </w:r>
                    </w:p>
                    <w:p w:rsidR="00C339D3" w:rsidRDefault="00C339D3" w:rsidP="003C398F"/>
                  </w:txbxContent>
                </v:textbox>
                <w10:wrap type="through"/>
              </v:shape>
            </w:pict>
          </mc:Fallback>
        </mc:AlternateContent>
      </w:r>
    </w:p>
    <w:p w:rsidR="00FE2C40" w:rsidRDefault="00FE2C40" w:rsidP="00D830F3">
      <w:pPr>
        <w:rPr>
          <w:rFonts w:asciiTheme="majorHAnsi" w:hAnsiTheme="majorHAnsi"/>
        </w:rPr>
      </w:pPr>
    </w:p>
    <w:p w:rsidR="00FE2C40" w:rsidRDefault="00FE2C40" w:rsidP="00D830F3">
      <w:pPr>
        <w:rPr>
          <w:rFonts w:asciiTheme="majorHAnsi" w:hAnsiTheme="majorHAnsi"/>
        </w:rPr>
      </w:pPr>
    </w:p>
    <w:p w:rsidR="00593805" w:rsidRDefault="00593805" w:rsidP="00FE2C40">
      <w:pPr>
        <w:widowControl w:val="0"/>
        <w:autoSpaceDE w:val="0"/>
        <w:autoSpaceDN w:val="0"/>
        <w:adjustRightInd w:val="0"/>
        <w:spacing w:after="240"/>
        <w:rPr>
          <w:rFonts w:ascii="Times" w:hAnsi="Times" w:cs="Times"/>
          <w:b/>
          <w:sz w:val="30"/>
          <w:szCs w:val="30"/>
          <w:lang w:val="en-US"/>
        </w:rPr>
      </w:pPr>
    </w:p>
    <w:p w:rsidR="00722199" w:rsidRDefault="00722199" w:rsidP="00FE2C40">
      <w:pPr>
        <w:widowControl w:val="0"/>
        <w:autoSpaceDE w:val="0"/>
        <w:autoSpaceDN w:val="0"/>
        <w:adjustRightInd w:val="0"/>
        <w:spacing w:after="240"/>
        <w:rPr>
          <w:rFonts w:ascii="Times" w:hAnsi="Times" w:cs="Times"/>
          <w:b/>
          <w:sz w:val="30"/>
          <w:szCs w:val="30"/>
          <w:lang w:val="en-US"/>
        </w:rPr>
      </w:pPr>
    </w:p>
    <w:p w:rsidR="007429D1" w:rsidRDefault="007429D1" w:rsidP="00FE2C40">
      <w:pPr>
        <w:widowControl w:val="0"/>
        <w:autoSpaceDE w:val="0"/>
        <w:autoSpaceDN w:val="0"/>
        <w:adjustRightInd w:val="0"/>
        <w:spacing w:after="240"/>
        <w:rPr>
          <w:rFonts w:ascii="Times" w:hAnsi="Times" w:cs="Times"/>
          <w:b/>
          <w:sz w:val="30"/>
          <w:szCs w:val="30"/>
          <w:lang w:val="en-US"/>
        </w:rPr>
      </w:pPr>
    </w:p>
    <w:p w:rsidR="003C398F" w:rsidRDefault="003C398F" w:rsidP="00FE2C40">
      <w:pPr>
        <w:widowControl w:val="0"/>
        <w:autoSpaceDE w:val="0"/>
        <w:autoSpaceDN w:val="0"/>
        <w:adjustRightInd w:val="0"/>
        <w:spacing w:after="240"/>
        <w:rPr>
          <w:rFonts w:ascii="Times" w:hAnsi="Times" w:cs="Times"/>
          <w:b/>
          <w:sz w:val="30"/>
          <w:szCs w:val="30"/>
          <w:lang w:val="en-US"/>
        </w:rPr>
      </w:pPr>
    </w:p>
    <w:p w:rsidR="00FE2C40" w:rsidRPr="008160B3" w:rsidRDefault="00FE2C40" w:rsidP="00FE2C40">
      <w:pPr>
        <w:widowControl w:val="0"/>
        <w:autoSpaceDE w:val="0"/>
        <w:autoSpaceDN w:val="0"/>
        <w:adjustRightInd w:val="0"/>
        <w:spacing w:after="240"/>
        <w:rPr>
          <w:rFonts w:ascii="Times" w:hAnsi="Times" w:cs="Times"/>
          <w:b/>
          <w:lang w:val="en-US"/>
        </w:rPr>
      </w:pPr>
      <w:r w:rsidRPr="008160B3">
        <w:rPr>
          <w:rFonts w:ascii="Times" w:hAnsi="Times" w:cs="Times"/>
          <w:b/>
          <w:sz w:val="30"/>
          <w:szCs w:val="30"/>
          <w:lang w:val="en-US"/>
        </w:rPr>
        <w:t>ATTACHMENT 1</w:t>
      </w:r>
    </w:p>
    <w:p w:rsidR="00FE2C40" w:rsidRPr="007429D1" w:rsidRDefault="00683870" w:rsidP="00FE2C40">
      <w:pPr>
        <w:widowControl w:val="0"/>
        <w:autoSpaceDE w:val="0"/>
        <w:autoSpaceDN w:val="0"/>
        <w:adjustRightInd w:val="0"/>
        <w:spacing w:after="240"/>
        <w:rPr>
          <w:rFonts w:asciiTheme="majorHAnsi" w:hAnsiTheme="majorHAnsi" w:cs="Times"/>
          <w:b/>
          <w:u w:val="single"/>
          <w:lang w:val="en-US"/>
        </w:rPr>
      </w:pPr>
      <w:r>
        <w:rPr>
          <w:rFonts w:asciiTheme="majorHAnsi" w:hAnsiTheme="majorHAnsi" w:cs="Arial"/>
          <w:b/>
          <w:u w:val="single"/>
          <w:lang w:val="en-US"/>
        </w:rPr>
        <w:t>Child P</w:t>
      </w:r>
      <w:r w:rsidR="00FE2C40" w:rsidRPr="007429D1">
        <w:rPr>
          <w:rFonts w:asciiTheme="majorHAnsi" w:hAnsiTheme="majorHAnsi" w:cs="Arial"/>
          <w:b/>
          <w:u w:val="single"/>
          <w:lang w:val="en-US"/>
        </w:rPr>
        <w:t>rotecti</w:t>
      </w:r>
      <w:r>
        <w:rPr>
          <w:rFonts w:asciiTheme="majorHAnsi" w:hAnsiTheme="majorHAnsi" w:cs="Arial"/>
          <w:b/>
          <w:u w:val="single"/>
          <w:lang w:val="en-US"/>
        </w:rPr>
        <w:t>on Risk A</w:t>
      </w:r>
      <w:r w:rsidR="00FE2C40" w:rsidRPr="007429D1">
        <w:rPr>
          <w:rFonts w:asciiTheme="majorHAnsi" w:hAnsiTheme="majorHAnsi" w:cs="Arial"/>
          <w:b/>
          <w:u w:val="single"/>
          <w:lang w:val="en-US"/>
        </w:rPr>
        <w:t>ssessment</w:t>
      </w:r>
    </w:p>
    <w:p w:rsidR="00FE2C40" w:rsidRPr="008160B3" w:rsidRDefault="00FE2C40" w:rsidP="00FE2C40">
      <w:pPr>
        <w:widowControl w:val="0"/>
        <w:autoSpaceDE w:val="0"/>
        <w:autoSpaceDN w:val="0"/>
        <w:adjustRightInd w:val="0"/>
        <w:spacing w:after="240"/>
        <w:rPr>
          <w:rFonts w:asciiTheme="majorHAnsi" w:hAnsiTheme="majorHAnsi" w:cs="Times"/>
          <w:sz w:val="22"/>
          <w:szCs w:val="22"/>
          <w:lang w:val="en-US"/>
        </w:rPr>
      </w:pPr>
      <w:r w:rsidRPr="008160B3">
        <w:rPr>
          <w:rFonts w:asciiTheme="majorHAnsi" w:hAnsiTheme="majorHAnsi" w:cs="Arial"/>
          <w:sz w:val="22"/>
          <w:szCs w:val="22"/>
          <w:lang w:val="en-US"/>
        </w:rPr>
        <w:t xml:space="preserve">A child protection risk assessment process helps in the identification of the potential for child abuse in the service, and enables appropriate strategies to be developed to </w:t>
      </w:r>
      <w:proofErr w:type="spellStart"/>
      <w:r w:rsidRPr="008160B3">
        <w:rPr>
          <w:rFonts w:asciiTheme="majorHAnsi" w:hAnsiTheme="majorHAnsi" w:cs="Arial"/>
          <w:sz w:val="22"/>
          <w:szCs w:val="22"/>
          <w:lang w:val="en-US"/>
        </w:rPr>
        <w:t>minimise</w:t>
      </w:r>
      <w:proofErr w:type="spellEnd"/>
      <w:r w:rsidRPr="008160B3">
        <w:rPr>
          <w:rFonts w:asciiTheme="majorHAnsi" w:hAnsiTheme="majorHAnsi" w:cs="Arial"/>
          <w:sz w:val="22"/>
          <w:szCs w:val="22"/>
          <w:lang w:val="en-US"/>
        </w:rPr>
        <w:t xml:space="preserve"> risk.</w:t>
      </w:r>
    </w:p>
    <w:p w:rsidR="00FE2C40" w:rsidRPr="008160B3" w:rsidRDefault="00FE2C40" w:rsidP="008160B3">
      <w:pPr>
        <w:widowControl w:val="0"/>
        <w:autoSpaceDE w:val="0"/>
        <w:autoSpaceDN w:val="0"/>
        <w:adjustRightInd w:val="0"/>
        <w:spacing w:after="240"/>
        <w:rPr>
          <w:rFonts w:asciiTheme="majorHAnsi" w:hAnsiTheme="majorHAnsi" w:cs="Arial"/>
          <w:sz w:val="22"/>
          <w:szCs w:val="22"/>
          <w:lang w:val="en-US"/>
        </w:rPr>
      </w:pPr>
      <w:r w:rsidRPr="008160B3">
        <w:rPr>
          <w:rFonts w:asciiTheme="majorHAnsi" w:hAnsiTheme="majorHAnsi" w:cs="Arial"/>
          <w:sz w:val="22"/>
          <w:szCs w:val="22"/>
          <w:lang w:val="en-US"/>
        </w:rPr>
        <w:t>It is important to create awareness among employees, contractors, visitors and volunteers of possible risks to children from abuse, and how to implement a range of strategies to protect children from these risks.</w:t>
      </w:r>
    </w:p>
    <w:tbl>
      <w:tblPr>
        <w:tblStyle w:val="TableGrid"/>
        <w:tblW w:w="0" w:type="auto"/>
        <w:tblLook w:val="04A0" w:firstRow="1" w:lastRow="0" w:firstColumn="1" w:lastColumn="0" w:noHBand="0" w:noVBand="1"/>
      </w:tblPr>
      <w:tblGrid>
        <w:gridCol w:w="2312"/>
        <w:gridCol w:w="1907"/>
        <w:gridCol w:w="2126"/>
        <w:gridCol w:w="3652"/>
      </w:tblGrid>
      <w:tr w:rsidR="008160B3" w:rsidRPr="008160B3" w:rsidTr="008160B3">
        <w:tc>
          <w:tcPr>
            <w:tcW w:w="2312" w:type="dxa"/>
            <w:shd w:val="clear" w:color="auto" w:fill="D9D9D9" w:themeFill="background1" w:themeFillShade="D9"/>
          </w:tcPr>
          <w:p w:rsidR="00FE2C40" w:rsidRPr="008160B3" w:rsidRDefault="00FE2C40" w:rsidP="008160B3">
            <w:pPr>
              <w:widowControl w:val="0"/>
              <w:autoSpaceDE w:val="0"/>
              <w:autoSpaceDN w:val="0"/>
              <w:adjustRightInd w:val="0"/>
              <w:spacing w:after="240"/>
              <w:jc w:val="center"/>
              <w:rPr>
                <w:rFonts w:asciiTheme="majorHAnsi" w:hAnsiTheme="majorHAnsi" w:cs="Times"/>
                <w:sz w:val="22"/>
                <w:szCs w:val="22"/>
                <w:lang w:val="en-US"/>
              </w:rPr>
            </w:pPr>
            <w:r w:rsidRPr="008160B3">
              <w:rPr>
                <w:rFonts w:asciiTheme="majorHAnsi" w:hAnsiTheme="majorHAnsi" w:cs="Times"/>
                <w:sz w:val="22"/>
                <w:szCs w:val="22"/>
                <w:lang w:val="en-US"/>
              </w:rPr>
              <w:t>Risk Factors</w:t>
            </w:r>
          </w:p>
        </w:tc>
        <w:tc>
          <w:tcPr>
            <w:tcW w:w="1907" w:type="dxa"/>
            <w:shd w:val="clear" w:color="auto" w:fill="D9D9D9" w:themeFill="background1" w:themeFillShade="D9"/>
          </w:tcPr>
          <w:p w:rsidR="00FE2C40" w:rsidRPr="008160B3" w:rsidRDefault="00FE2C40" w:rsidP="008160B3">
            <w:pPr>
              <w:widowControl w:val="0"/>
              <w:autoSpaceDE w:val="0"/>
              <w:autoSpaceDN w:val="0"/>
              <w:adjustRightInd w:val="0"/>
              <w:spacing w:after="240"/>
              <w:jc w:val="center"/>
              <w:rPr>
                <w:rFonts w:asciiTheme="majorHAnsi" w:hAnsiTheme="majorHAnsi" w:cs="Times"/>
                <w:sz w:val="22"/>
                <w:szCs w:val="22"/>
                <w:lang w:val="en-US"/>
              </w:rPr>
            </w:pPr>
            <w:r w:rsidRPr="008160B3">
              <w:rPr>
                <w:rFonts w:asciiTheme="majorHAnsi" w:hAnsiTheme="majorHAnsi" w:cs="Times"/>
                <w:sz w:val="22"/>
                <w:szCs w:val="22"/>
                <w:lang w:val="en-US"/>
              </w:rPr>
              <w:t>Level of risk to children</w:t>
            </w:r>
          </w:p>
        </w:tc>
        <w:tc>
          <w:tcPr>
            <w:tcW w:w="2126" w:type="dxa"/>
            <w:shd w:val="clear" w:color="auto" w:fill="D9D9D9" w:themeFill="background1" w:themeFillShade="D9"/>
          </w:tcPr>
          <w:p w:rsidR="00FE2C40" w:rsidRPr="008160B3" w:rsidRDefault="00FE2C40" w:rsidP="008160B3">
            <w:pPr>
              <w:widowControl w:val="0"/>
              <w:autoSpaceDE w:val="0"/>
              <w:autoSpaceDN w:val="0"/>
              <w:adjustRightInd w:val="0"/>
              <w:spacing w:after="240"/>
              <w:jc w:val="center"/>
              <w:rPr>
                <w:rFonts w:asciiTheme="majorHAnsi" w:hAnsiTheme="majorHAnsi" w:cs="Times"/>
                <w:sz w:val="22"/>
                <w:szCs w:val="22"/>
                <w:lang w:val="en-US"/>
              </w:rPr>
            </w:pPr>
            <w:r w:rsidRPr="008160B3">
              <w:rPr>
                <w:rFonts w:asciiTheme="majorHAnsi" w:hAnsiTheme="majorHAnsi" w:cs="Times"/>
                <w:sz w:val="22"/>
                <w:szCs w:val="22"/>
                <w:lang w:val="en-US"/>
              </w:rPr>
              <w:t>Strategies to reduce risk</w:t>
            </w:r>
          </w:p>
        </w:tc>
        <w:tc>
          <w:tcPr>
            <w:tcW w:w="3652" w:type="dxa"/>
            <w:shd w:val="clear" w:color="auto" w:fill="D9D9D9" w:themeFill="background1" w:themeFillShade="D9"/>
          </w:tcPr>
          <w:p w:rsidR="00FE2C40" w:rsidRPr="008160B3" w:rsidRDefault="00FE2C40" w:rsidP="008160B3">
            <w:pPr>
              <w:widowControl w:val="0"/>
              <w:autoSpaceDE w:val="0"/>
              <w:autoSpaceDN w:val="0"/>
              <w:adjustRightInd w:val="0"/>
              <w:spacing w:after="240"/>
              <w:jc w:val="center"/>
              <w:rPr>
                <w:rFonts w:asciiTheme="majorHAnsi" w:hAnsiTheme="majorHAnsi" w:cs="Times"/>
                <w:sz w:val="22"/>
                <w:szCs w:val="22"/>
                <w:lang w:val="en-US"/>
              </w:rPr>
            </w:pPr>
            <w:r w:rsidRPr="008160B3">
              <w:rPr>
                <w:rFonts w:asciiTheme="majorHAnsi" w:hAnsiTheme="majorHAnsi" w:cs="Times"/>
                <w:sz w:val="22"/>
                <w:szCs w:val="22"/>
                <w:lang w:val="en-US"/>
              </w:rPr>
              <w:t>Evaluation</w:t>
            </w:r>
          </w:p>
        </w:tc>
      </w:tr>
      <w:tr w:rsidR="00FE2C40" w:rsidRPr="008160B3" w:rsidTr="00694DED">
        <w:tc>
          <w:tcPr>
            <w:tcW w:w="2312" w:type="dxa"/>
          </w:tcPr>
          <w:p w:rsidR="00FE2C40" w:rsidRPr="008160B3" w:rsidRDefault="00FE2C40" w:rsidP="00FE2C40">
            <w:pPr>
              <w:widowControl w:val="0"/>
              <w:autoSpaceDE w:val="0"/>
              <w:autoSpaceDN w:val="0"/>
              <w:adjustRightInd w:val="0"/>
              <w:spacing w:after="240"/>
              <w:rPr>
                <w:rFonts w:asciiTheme="majorHAnsi" w:hAnsiTheme="majorHAnsi" w:cs="Times"/>
                <w:sz w:val="22"/>
                <w:szCs w:val="22"/>
                <w:lang w:val="en-US"/>
              </w:rPr>
            </w:pPr>
            <w:r w:rsidRPr="008160B3">
              <w:rPr>
                <w:rFonts w:asciiTheme="majorHAnsi" w:hAnsiTheme="majorHAnsi" w:cs="Arial"/>
                <w:sz w:val="22"/>
                <w:szCs w:val="22"/>
                <w:lang w:val="en-US"/>
              </w:rPr>
              <w:t>Opportunities for a child to be isolated within the program/premises</w:t>
            </w:r>
          </w:p>
          <w:p w:rsidR="00FE2C40" w:rsidRPr="008160B3" w:rsidRDefault="00FE2C40" w:rsidP="00FE2C40">
            <w:pPr>
              <w:widowControl w:val="0"/>
              <w:autoSpaceDE w:val="0"/>
              <w:autoSpaceDN w:val="0"/>
              <w:adjustRightInd w:val="0"/>
              <w:spacing w:after="240"/>
              <w:rPr>
                <w:rFonts w:asciiTheme="majorHAnsi" w:hAnsiTheme="majorHAnsi" w:cs="Times"/>
                <w:sz w:val="22"/>
                <w:szCs w:val="22"/>
                <w:lang w:val="en-US"/>
              </w:rPr>
            </w:pPr>
          </w:p>
        </w:tc>
        <w:tc>
          <w:tcPr>
            <w:tcW w:w="1907" w:type="dxa"/>
          </w:tcPr>
          <w:p w:rsidR="00FE2C40" w:rsidRPr="008160B3" w:rsidRDefault="00FE2C40" w:rsidP="00FE2C40">
            <w:pPr>
              <w:widowControl w:val="0"/>
              <w:autoSpaceDE w:val="0"/>
              <w:autoSpaceDN w:val="0"/>
              <w:adjustRightInd w:val="0"/>
              <w:spacing w:after="240"/>
              <w:rPr>
                <w:rFonts w:asciiTheme="majorHAnsi" w:hAnsiTheme="majorHAnsi" w:cs="Times"/>
                <w:sz w:val="22"/>
                <w:szCs w:val="22"/>
                <w:lang w:val="en-US"/>
              </w:rPr>
            </w:pPr>
            <w:r w:rsidRPr="008160B3">
              <w:rPr>
                <w:rFonts w:asciiTheme="majorHAnsi" w:hAnsiTheme="majorHAnsi" w:cs="Times"/>
                <w:sz w:val="22"/>
                <w:szCs w:val="22"/>
                <w:lang w:val="en-US"/>
              </w:rPr>
              <w:t>Low</w:t>
            </w:r>
          </w:p>
        </w:tc>
        <w:tc>
          <w:tcPr>
            <w:tcW w:w="2126" w:type="dxa"/>
          </w:tcPr>
          <w:p w:rsidR="00FE2C40" w:rsidRPr="008160B3" w:rsidRDefault="00FE2C40" w:rsidP="00FE2C40">
            <w:pPr>
              <w:widowControl w:val="0"/>
              <w:autoSpaceDE w:val="0"/>
              <w:autoSpaceDN w:val="0"/>
              <w:adjustRightInd w:val="0"/>
              <w:spacing w:after="240"/>
              <w:rPr>
                <w:rFonts w:asciiTheme="majorHAnsi" w:hAnsiTheme="majorHAnsi" w:cs="Times"/>
                <w:sz w:val="22"/>
                <w:szCs w:val="22"/>
                <w:lang w:val="en-US"/>
              </w:rPr>
            </w:pPr>
            <w:r w:rsidRPr="008160B3">
              <w:rPr>
                <w:rFonts w:asciiTheme="majorHAnsi" w:hAnsiTheme="majorHAnsi" w:cs="Arial"/>
                <w:sz w:val="22"/>
                <w:szCs w:val="22"/>
                <w:lang w:val="en-US"/>
              </w:rPr>
              <w:t>Supervision of children</w:t>
            </w:r>
          </w:p>
          <w:p w:rsidR="00FE2C40" w:rsidRPr="008160B3" w:rsidRDefault="00FE2C40" w:rsidP="00FE2C40">
            <w:pPr>
              <w:widowControl w:val="0"/>
              <w:autoSpaceDE w:val="0"/>
              <w:autoSpaceDN w:val="0"/>
              <w:adjustRightInd w:val="0"/>
              <w:spacing w:after="240"/>
              <w:rPr>
                <w:rFonts w:asciiTheme="majorHAnsi" w:hAnsiTheme="majorHAnsi" w:cs="Times"/>
                <w:sz w:val="22"/>
                <w:szCs w:val="22"/>
                <w:lang w:val="en-US"/>
              </w:rPr>
            </w:pPr>
            <w:r w:rsidRPr="008160B3">
              <w:rPr>
                <w:rFonts w:asciiTheme="majorHAnsi" w:hAnsiTheme="majorHAnsi" w:cs="Arial"/>
                <w:sz w:val="22"/>
                <w:szCs w:val="22"/>
                <w:lang w:val="en-US"/>
              </w:rPr>
              <w:t>Additional recruitment of staff</w:t>
            </w:r>
          </w:p>
          <w:p w:rsidR="00FE2C40" w:rsidRPr="008160B3" w:rsidRDefault="00FE2C40" w:rsidP="00FE2C40">
            <w:pPr>
              <w:widowControl w:val="0"/>
              <w:autoSpaceDE w:val="0"/>
              <w:autoSpaceDN w:val="0"/>
              <w:adjustRightInd w:val="0"/>
              <w:spacing w:after="240"/>
              <w:rPr>
                <w:rFonts w:asciiTheme="majorHAnsi" w:hAnsiTheme="majorHAnsi" w:cs="Times"/>
                <w:sz w:val="22"/>
                <w:szCs w:val="22"/>
                <w:lang w:val="en-US"/>
              </w:rPr>
            </w:pPr>
          </w:p>
        </w:tc>
        <w:tc>
          <w:tcPr>
            <w:tcW w:w="3652" w:type="dxa"/>
          </w:tcPr>
          <w:p w:rsidR="00FE2C40" w:rsidRPr="008160B3" w:rsidRDefault="00F55CA0" w:rsidP="00FE2C40">
            <w:pPr>
              <w:widowControl w:val="0"/>
              <w:autoSpaceDE w:val="0"/>
              <w:autoSpaceDN w:val="0"/>
              <w:adjustRightInd w:val="0"/>
              <w:spacing w:after="240"/>
              <w:rPr>
                <w:rFonts w:asciiTheme="majorHAnsi" w:hAnsiTheme="majorHAnsi" w:cs="Times"/>
                <w:sz w:val="22"/>
                <w:szCs w:val="22"/>
                <w:lang w:val="en-US"/>
              </w:rPr>
            </w:pPr>
            <w:r>
              <w:rPr>
                <w:rFonts w:asciiTheme="majorHAnsi" w:hAnsiTheme="majorHAnsi" w:cs="Arial"/>
                <w:sz w:val="22"/>
                <w:szCs w:val="22"/>
                <w:lang w:val="en-US"/>
              </w:rPr>
              <w:t xml:space="preserve">Preschool </w:t>
            </w:r>
            <w:r w:rsidR="00FE2C40" w:rsidRPr="008160B3">
              <w:rPr>
                <w:rFonts w:asciiTheme="majorHAnsi" w:hAnsiTheme="majorHAnsi" w:cs="Arial"/>
                <w:sz w:val="22"/>
                <w:szCs w:val="22"/>
                <w:lang w:val="en-US"/>
              </w:rPr>
              <w:t>staff members ensure that all children on the premises and within the program are supervised at all times.</w:t>
            </w:r>
          </w:p>
          <w:p w:rsidR="00FE2C40" w:rsidRPr="008160B3" w:rsidRDefault="00FE2C40" w:rsidP="00FE2C40">
            <w:pPr>
              <w:widowControl w:val="0"/>
              <w:autoSpaceDE w:val="0"/>
              <w:autoSpaceDN w:val="0"/>
              <w:adjustRightInd w:val="0"/>
              <w:spacing w:after="240"/>
              <w:rPr>
                <w:rFonts w:asciiTheme="majorHAnsi" w:hAnsiTheme="majorHAnsi" w:cs="Times"/>
                <w:sz w:val="22"/>
                <w:szCs w:val="22"/>
                <w:lang w:val="en-US"/>
              </w:rPr>
            </w:pPr>
            <w:r w:rsidRPr="008160B3">
              <w:rPr>
                <w:rFonts w:asciiTheme="majorHAnsi" w:hAnsiTheme="majorHAnsi" w:cs="Arial"/>
                <w:sz w:val="22"/>
                <w:szCs w:val="22"/>
                <w:lang w:val="en-US"/>
              </w:rPr>
              <w:t>Additional staff members have been recruited to facilitate this.</w:t>
            </w:r>
          </w:p>
        </w:tc>
      </w:tr>
      <w:tr w:rsidR="00FE2C40" w:rsidRPr="008160B3" w:rsidTr="00694DED">
        <w:tc>
          <w:tcPr>
            <w:tcW w:w="2312" w:type="dxa"/>
          </w:tcPr>
          <w:p w:rsidR="00FE2C40" w:rsidRPr="008160B3" w:rsidRDefault="00FE2C40" w:rsidP="00FE2C40">
            <w:pPr>
              <w:widowControl w:val="0"/>
              <w:autoSpaceDE w:val="0"/>
              <w:autoSpaceDN w:val="0"/>
              <w:adjustRightInd w:val="0"/>
              <w:spacing w:after="240"/>
              <w:rPr>
                <w:rFonts w:asciiTheme="majorHAnsi" w:hAnsiTheme="majorHAnsi" w:cs="Times"/>
                <w:sz w:val="22"/>
                <w:szCs w:val="22"/>
                <w:lang w:val="en-US"/>
              </w:rPr>
            </w:pPr>
            <w:r w:rsidRPr="008160B3">
              <w:rPr>
                <w:rFonts w:asciiTheme="majorHAnsi" w:hAnsiTheme="majorHAnsi" w:cs="Arial"/>
                <w:sz w:val="22"/>
                <w:szCs w:val="22"/>
                <w:lang w:val="en-US"/>
              </w:rPr>
              <w:t>Close physical contact with an adult other than a staff member</w:t>
            </w:r>
          </w:p>
          <w:p w:rsidR="00FE2C40" w:rsidRPr="008160B3" w:rsidRDefault="00FE2C40" w:rsidP="00FE2C40">
            <w:pPr>
              <w:widowControl w:val="0"/>
              <w:autoSpaceDE w:val="0"/>
              <w:autoSpaceDN w:val="0"/>
              <w:adjustRightInd w:val="0"/>
              <w:spacing w:after="240"/>
              <w:rPr>
                <w:rFonts w:asciiTheme="majorHAnsi" w:hAnsiTheme="majorHAnsi" w:cs="Times"/>
                <w:sz w:val="22"/>
                <w:szCs w:val="22"/>
                <w:lang w:val="en-US"/>
              </w:rPr>
            </w:pPr>
          </w:p>
        </w:tc>
        <w:tc>
          <w:tcPr>
            <w:tcW w:w="1907" w:type="dxa"/>
          </w:tcPr>
          <w:p w:rsidR="00FE2C40" w:rsidRPr="008160B3" w:rsidRDefault="00FE2C40" w:rsidP="00FE2C40">
            <w:pPr>
              <w:widowControl w:val="0"/>
              <w:autoSpaceDE w:val="0"/>
              <w:autoSpaceDN w:val="0"/>
              <w:adjustRightInd w:val="0"/>
              <w:spacing w:after="240"/>
              <w:rPr>
                <w:rFonts w:asciiTheme="majorHAnsi" w:hAnsiTheme="majorHAnsi" w:cs="Times"/>
                <w:sz w:val="22"/>
                <w:szCs w:val="22"/>
                <w:lang w:val="en-US"/>
              </w:rPr>
            </w:pPr>
            <w:r w:rsidRPr="008160B3">
              <w:rPr>
                <w:rFonts w:asciiTheme="majorHAnsi" w:hAnsiTheme="majorHAnsi" w:cs="Times"/>
                <w:sz w:val="22"/>
                <w:szCs w:val="22"/>
                <w:lang w:val="en-US"/>
              </w:rPr>
              <w:t>Low</w:t>
            </w:r>
          </w:p>
        </w:tc>
        <w:tc>
          <w:tcPr>
            <w:tcW w:w="2126" w:type="dxa"/>
          </w:tcPr>
          <w:p w:rsidR="00FE2C40" w:rsidRPr="008160B3" w:rsidRDefault="00FE2C40" w:rsidP="00FE2C40">
            <w:pPr>
              <w:widowControl w:val="0"/>
              <w:autoSpaceDE w:val="0"/>
              <w:autoSpaceDN w:val="0"/>
              <w:adjustRightInd w:val="0"/>
              <w:spacing w:after="240"/>
              <w:rPr>
                <w:rFonts w:asciiTheme="majorHAnsi" w:hAnsiTheme="majorHAnsi" w:cs="Times"/>
                <w:sz w:val="22"/>
                <w:szCs w:val="22"/>
                <w:lang w:val="en-US"/>
              </w:rPr>
            </w:pPr>
            <w:r w:rsidRPr="008160B3">
              <w:rPr>
                <w:rFonts w:asciiTheme="majorHAnsi" w:hAnsiTheme="majorHAnsi" w:cs="Times"/>
                <w:sz w:val="22"/>
                <w:szCs w:val="22"/>
                <w:lang w:val="en-US"/>
              </w:rPr>
              <w:t>Supervision of children</w:t>
            </w:r>
          </w:p>
        </w:tc>
        <w:tc>
          <w:tcPr>
            <w:tcW w:w="3652" w:type="dxa"/>
          </w:tcPr>
          <w:p w:rsidR="00FE2C40" w:rsidRPr="008160B3" w:rsidRDefault="00F55CA0" w:rsidP="00FE2C40">
            <w:pPr>
              <w:widowControl w:val="0"/>
              <w:autoSpaceDE w:val="0"/>
              <w:autoSpaceDN w:val="0"/>
              <w:adjustRightInd w:val="0"/>
              <w:spacing w:after="240"/>
              <w:rPr>
                <w:rFonts w:asciiTheme="majorHAnsi" w:hAnsiTheme="majorHAnsi" w:cs="Times"/>
                <w:sz w:val="22"/>
                <w:szCs w:val="22"/>
                <w:lang w:val="en-US"/>
              </w:rPr>
            </w:pPr>
            <w:r>
              <w:rPr>
                <w:rFonts w:asciiTheme="majorHAnsi" w:hAnsiTheme="majorHAnsi" w:cs="Arial"/>
                <w:sz w:val="22"/>
                <w:szCs w:val="22"/>
                <w:lang w:val="en-US"/>
              </w:rPr>
              <w:t>Preschool</w:t>
            </w:r>
            <w:r w:rsidR="00FE2C40" w:rsidRPr="008160B3">
              <w:rPr>
                <w:rFonts w:asciiTheme="majorHAnsi" w:hAnsiTheme="majorHAnsi" w:cs="Arial"/>
                <w:sz w:val="22"/>
                <w:szCs w:val="22"/>
                <w:lang w:val="en-US"/>
              </w:rPr>
              <w:t xml:space="preserve"> staff members ensure that all children on the premises and within the program are supervised at all times, particularly when visitors, students or parents area visiting the </w:t>
            </w:r>
            <w:proofErr w:type="spellStart"/>
            <w:r w:rsidR="00FE2C40" w:rsidRPr="008160B3">
              <w:rPr>
                <w:rFonts w:asciiTheme="majorHAnsi" w:hAnsiTheme="majorHAnsi" w:cs="Arial"/>
                <w:sz w:val="22"/>
                <w:szCs w:val="22"/>
                <w:lang w:val="en-US"/>
              </w:rPr>
              <w:t>centre</w:t>
            </w:r>
            <w:proofErr w:type="spellEnd"/>
            <w:r w:rsidR="00FE2C40" w:rsidRPr="008160B3">
              <w:rPr>
                <w:rFonts w:asciiTheme="majorHAnsi" w:hAnsiTheme="majorHAnsi" w:cs="Arial"/>
                <w:sz w:val="22"/>
                <w:szCs w:val="22"/>
                <w:lang w:val="en-US"/>
              </w:rPr>
              <w:t>.</w:t>
            </w:r>
          </w:p>
        </w:tc>
      </w:tr>
      <w:tr w:rsidR="00FE2C40" w:rsidRPr="008160B3" w:rsidTr="00694DED">
        <w:tc>
          <w:tcPr>
            <w:tcW w:w="2312" w:type="dxa"/>
          </w:tcPr>
          <w:p w:rsidR="00FE2C40" w:rsidRPr="008160B3" w:rsidRDefault="00FE2C40" w:rsidP="00FE2C40">
            <w:pPr>
              <w:widowControl w:val="0"/>
              <w:autoSpaceDE w:val="0"/>
              <w:autoSpaceDN w:val="0"/>
              <w:adjustRightInd w:val="0"/>
              <w:spacing w:after="240"/>
              <w:rPr>
                <w:rFonts w:asciiTheme="majorHAnsi" w:hAnsiTheme="majorHAnsi" w:cs="Times"/>
                <w:sz w:val="22"/>
                <w:szCs w:val="22"/>
                <w:lang w:val="en-US"/>
              </w:rPr>
            </w:pPr>
            <w:r w:rsidRPr="008160B3">
              <w:rPr>
                <w:rFonts w:asciiTheme="majorHAnsi" w:hAnsiTheme="majorHAnsi" w:cs="Times"/>
                <w:sz w:val="22"/>
                <w:szCs w:val="22"/>
                <w:lang w:val="en-US"/>
              </w:rPr>
              <w:t>Physical Environment</w:t>
            </w:r>
          </w:p>
        </w:tc>
        <w:tc>
          <w:tcPr>
            <w:tcW w:w="1907" w:type="dxa"/>
          </w:tcPr>
          <w:p w:rsidR="00FE2C40" w:rsidRPr="008160B3" w:rsidRDefault="00FE2C40" w:rsidP="00FE2C40">
            <w:pPr>
              <w:widowControl w:val="0"/>
              <w:autoSpaceDE w:val="0"/>
              <w:autoSpaceDN w:val="0"/>
              <w:adjustRightInd w:val="0"/>
              <w:spacing w:after="240"/>
              <w:rPr>
                <w:rFonts w:asciiTheme="majorHAnsi" w:hAnsiTheme="majorHAnsi" w:cs="Times"/>
                <w:sz w:val="22"/>
                <w:szCs w:val="22"/>
                <w:lang w:val="en-US"/>
              </w:rPr>
            </w:pPr>
            <w:r w:rsidRPr="008160B3">
              <w:rPr>
                <w:rFonts w:asciiTheme="majorHAnsi" w:hAnsiTheme="majorHAnsi" w:cs="Times"/>
                <w:sz w:val="22"/>
                <w:szCs w:val="22"/>
                <w:lang w:val="en-US"/>
              </w:rPr>
              <w:t>Low</w:t>
            </w:r>
          </w:p>
        </w:tc>
        <w:tc>
          <w:tcPr>
            <w:tcW w:w="2126" w:type="dxa"/>
          </w:tcPr>
          <w:p w:rsidR="00FE2C40" w:rsidRPr="008160B3" w:rsidRDefault="00FE2C40" w:rsidP="00FE2C40">
            <w:pPr>
              <w:widowControl w:val="0"/>
              <w:autoSpaceDE w:val="0"/>
              <w:autoSpaceDN w:val="0"/>
              <w:adjustRightInd w:val="0"/>
              <w:spacing w:after="240"/>
              <w:rPr>
                <w:rFonts w:asciiTheme="majorHAnsi" w:hAnsiTheme="majorHAnsi" w:cs="Times"/>
                <w:sz w:val="22"/>
                <w:szCs w:val="22"/>
                <w:lang w:val="en-US"/>
              </w:rPr>
            </w:pPr>
            <w:r w:rsidRPr="008160B3">
              <w:rPr>
                <w:rFonts w:asciiTheme="majorHAnsi" w:hAnsiTheme="majorHAnsi" w:cs="Arial"/>
                <w:sz w:val="22"/>
                <w:szCs w:val="22"/>
                <w:lang w:val="en-US"/>
              </w:rPr>
              <w:t>Child safe equipment &amp; furniture</w:t>
            </w:r>
          </w:p>
          <w:p w:rsidR="00F55CA0" w:rsidRDefault="00F55CA0" w:rsidP="00FE2C40">
            <w:pPr>
              <w:widowControl w:val="0"/>
              <w:autoSpaceDE w:val="0"/>
              <w:autoSpaceDN w:val="0"/>
              <w:adjustRightInd w:val="0"/>
              <w:spacing w:after="240"/>
              <w:rPr>
                <w:rFonts w:asciiTheme="majorHAnsi" w:hAnsiTheme="majorHAnsi" w:cs="Arial"/>
                <w:sz w:val="22"/>
                <w:szCs w:val="22"/>
                <w:lang w:val="en-US"/>
              </w:rPr>
            </w:pPr>
          </w:p>
          <w:p w:rsidR="00FE2C40" w:rsidRPr="008160B3" w:rsidRDefault="00FE2C40" w:rsidP="00FE2C40">
            <w:pPr>
              <w:widowControl w:val="0"/>
              <w:autoSpaceDE w:val="0"/>
              <w:autoSpaceDN w:val="0"/>
              <w:adjustRightInd w:val="0"/>
              <w:spacing w:after="240"/>
              <w:rPr>
                <w:rFonts w:asciiTheme="majorHAnsi" w:hAnsiTheme="majorHAnsi" w:cs="Times"/>
                <w:sz w:val="22"/>
                <w:szCs w:val="22"/>
                <w:lang w:val="en-US"/>
              </w:rPr>
            </w:pPr>
            <w:r w:rsidRPr="008160B3">
              <w:rPr>
                <w:rFonts w:asciiTheme="majorHAnsi" w:hAnsiTheme="majorHAnsi" w:cs="Arial"/>
                <w:sz w:val="22"/>
                <w:szCs w:val="22"/>
                <w:lang w:val="en-US"/>
              </w:rPr>
              <w:t>Perimeter checks</w:t>
            </w:r>
          </w:p>
          <w:p w:rsidR="00FE2C40" w:rsidRPr="008160B3" w:rsidRDefault="00FE2C40" w:rsidP="00FE2C40">
            <w:pPr>
              <w:widowControl w:val="0"/>
              <w:autoSpaceDE w:val="0"/>
              <w:autoSpaceDN w:val="0"/>
              <w:adjustRightInd w:val="0"/>
              <w:spacing w:after="240"/>
              <w:rPr>
                <w:rFonts w:asciiTheme="majorHAnsi" w:hAnsiTheme="majorHAnsi" w:cs="Times"/>
                <w:sz w:val="22"/>
                <w:szCs w:val="22"/>
                <w:lang w:val="en-US"/>
              </w:rPr>
            </w:pPr>
          </w:p>
        </w:tc>
        <w:tc>
          <w:tcPr>
            <w:tcW w:w="3652" w:type="dxa"/>
          </w:tcPr>
          <w:p w:rsidR="00FE2C40" w:rsidRPr="008160B3" w:rsidRDefault="00F55CA0" w:rsidP="00FE2C40">
            <w:pPr>
              <w:widowControl w:val="0"/>
              <w:autoSpaceDE w:val="0"/>
              <w:autoSpaceDN w:val="0"/>
              <w:adjustRightInd w:val="0"/>
              <w:spacing w:after="240"/>
              <w:rPr>
                <w:rFonts w:asciiTheme="majorHAnsi" w:hAnsiTheme="majorHAnsi" w:cs="Times"/>
                <w:sz w:val="22"/>
                <w:szCs w:val="22"/>
                <w:lang w:val="en-US"/>
              </w:rPr>
            </w:pPr>
            <w:r>
              <w:rPr>
                <w:rFonts w:asciiTheme="majorHAnsi" w:hAnsiTheme="majorHAnsi" w:cs="Arial"/>
                <w:sz w:val="22"/>
                <w:szCs w:val="22"/>
                <w:lang w:val="en-US"/>
              </w:rPr>
              <w:t>Preschool</w:t>
            </w:r>
            <w:r w:rsidR="00FE2C40" w:rsidRPr="008160B3">
              <w:rPr>
                <w:rFonts w:asciiTheme="majorHAnsi" w:hAnsiTheme="majorHAnsi" w:cs="Arial"/>
                <w:sz w:val="22"/>
                <w:szCs w:val="22"/>
                <w:lang w:val="en-US"/>
              </w:rPr>
              <w:t xml:space="preserve"> staff members ensure that all equipment &amp; furniture is safe prior to children entering the indoor or outdoor environment.</w:t>
            </w:r>
          </w:p>
          <w:p w:rsidR="00FE2C40" w:rsidRPr="008160B3" w:rsidRDefault="00F55CA0" w:rsidP="00FE2C40">
            <w:pPr>
              <w:widowControl w:val="0"/>
              <w:autoSpaceDE w:val="0"/>
              <w:autoSpaceDN w:val="0"/>
              <w:adjustRightInd w:val="0"/>
              <w:spacing w:after="240"/>
              <w:rPr>
                <w:rFonts w:asciiTheme="majorHAnsi" w:hAnsiTheme="majorHAnsi" w:cs="Times"/>
                <w:sz w:val="22"/>
                <w:szCs w:val="22"/>
                <w:lang w:val="en-US"/>
              </w:rPr>
            </w:pPr>
            <w:r>
              <w:rPr>
                <w:rFonts w:asciiTheme="majorHAnsi" w:hAnsiTheme="majorHAnsi" w:cs="Arial"/>
                <w:sz w:val="22"/>
                <w:szCs w:val="22"/>
                <w:lang w:val="en-US"/>
              </w:rPr>
              <w:t>Preschool</w:t>
            </w:r>
            <w:r w:rsidR="00FE2C40" w:rsidRPr="008160B3">
              <w:rPr>
                <w:rFonts w:asciiTheme="majorHAnsi" w:hAnsiTheme="majorHAnsi" w:cs="Arial"/>
                <w:sz w:val="22"/>
                <w:szCs w:val="22"/>
                <w:lang w:val="en-US"/>
              </w:rPr>
              <w:t xml:space="preserve"> staff members conduct daily perimeter checks to ensure that the outdoor playground is free of any items that may cause harm to children.</w:t>
            </w:r>
          </w:p>
          <w:p w:rsidR="00FE2C40" w:rsidRPr="008160B3" w:rsidRDefault="00FE2C40" w:rsidP="00FE2C40">
            <w:pPr>
              <w:widowControl w:val="0"/>
              <w:autoSpaceDE w:val="0"/>
              <w:autoSpaceDN w:val="0"/>
              <w:adjustRightInd w:val="0"/>
              <w:spacing w:after="240"/>
              <w:rPr>
                <w:rFonts w:asciiTheme="majorHAnsi" w:hAnsiTheme="majorHAnsi" w:cs="Times"/>
                <w:sz w:val="22"/>
                <w:szCs w:val="22"/>
                <w:lang w:val="en-US"/>
              </w:rPr>
            </w:pPr>
          </w:p>
        </w:tc>
      </w:tr>
      <w:tr w:rsidR="00FE2C40" w:rsidRPr="008160B3" w:rsidTr="00694DED">
        <w:tc>
          <w:tcPr>
            <w:tcW w:w="2312" w:type="dxa"/>
          </w:tcPr>
          <w:p w:rsidR="00FE2C40" w:rsidRPr="008160B3" w:rsidRDefault="00FE2C40" w:rsidP="00FE2C40">
            <w:pPr>
              <w:widowControl w:val="0"/>
              <w:autoSpaceDE w:val="0"/>
              <w:autoSpaceDN w:val="0"/>
              <w:adjustRightInd w:val="0"/>
              <w:spacing w:after="240"/>
              <w:rPr>
                <w:rFonts w:asciiTheme="majorHAnsi" w:hAnsiTheme="majorHAnsi" w:cs="Times"/>
                <w:sz w:val="22"/>
                <w:szCs w:val="22"/>
                <w:lang w:val="en-US"/>
              </w:rPr>
            </w:pPr>
            <w:r w:rsidRPr="008160B3">
              <w:rPr>
                <w:rFonts w:asciiTheme="majorHAnsi" w:hAnsiTheme="majorHAnsi" w:cs="Times"/>
                <w:sz w:val="22"/>
                <w:szCs w:val="22"/>
                <w:lang w:val="en-US"/>
              </w:rPr>
              <w:t>High staff turnover</w:t>
            </w:r>
          </w:p>
        </w:tc>
        <w:tc>
          <w:tcPr>
            <w:tcW w:w="1907" w:type="dxa"/>
          </w:tcPr>
          <w:p w:rsidR="00FE2C40" w:rsidRPr="008160B3" w:rsidRDefault="00FE2C40" w:rsidP="00F55CA0">
            <w:pPr>
              <w:widowControl w:val="0"/>
              <w:autoSpaceDE w:val="0"/>
              <w:autoSpaceDN w:val="0"/>
              <w:adjustRightInd w:val="0"/>
              <w:spacing w:after="240"/>
              <w:rPr>
                <w:rFonts w:asciiTheme="majorHAnsi" w:hAnsiTheme="majorHAnsi" w:cs="Times"/>
                <w:sz w:val="22"/>
                <w:szCs w:val="22"/>
                <w:lang w:val="en-US"/>
              </w:rPr>
            </w:pPr>
            <w:r w:rsidRPr="008160B3">
              <w:rPr>
                <w:rFonts w:asciiTheme="majorHAnsi" w:hAnsiTheme="majorHAnsi" w:cs="Times"/>
                <w:sz w:val="22"/>
                <w:szCs w:val="22"/>
                <w:lang w:val="en-US"/>
              </w:rPr>
              <w:t>L</w:t>
            </w:r>
            <w:r w:rsidR="00F55CA0">
              <w:rPr>
                <w:rFonts w:asciiTheme="majorHAnsi" w:hAnsiTheme="majorHAnsi" w:cs="Times"/>
                <w:sz w:val="22"/>
                <w:szCs w:val="22"/>
                <w:lang w:val="en-US"/>
              </w:rPr>
              <w:t>o</w:t>
            </w:r>
            <w:r w:rsidRPr="008160B3">
              <w:rPr>
                <w:rFonts w:asciiTheme="majorHAnsi" w:hAnsiTheme="majorHAnsi" w:cs="Times"/>
                <w:sz w:val="22"/>
                <w:szCs w:val="22"/>
                <w:lang w:val="en-US"/>
              </w:rPr>
              <w:t>w</w:t>
            </w:r>
          </w:p>
        </w:tc>
        <w:tc>
          <w:tcPr>
            <w:tcW w:w="2126" w:type="dxa"/>
          </w:tcPr>
          <w:p w:rsidR="00FE2C40" w:rsidRPr="008160B3" w:rsidRDefault="00FE2C40" w:rsidP="00FE2C40">
            <w:pPr>
              <w:widowControl w:val="0"/>
              <w:autoSpaceDE w:val="0"/>
              <w:autoSpaceDN w:val="0"/>
              <w:adjustRightInd w:val="0"/>
              <w:spacing w:after="240"/>
              <w:rPr>
                <w:rFonts w:asciiTheme="majorHAnsi" w:hAnsiTheme="majorHAnsi" w:cs="Times"/>
                <w:sz w:val="22"/>
                <w:szCs w:val="22"/>
                <w:lang w:val="en-US"/>
              </w:rPr>
            </w:pPr>
            <w:r w:rsidRPr="008160B3">
              <w:rPr>
                <w:rFonts w:asciiTheme="majorHAnsi" w:hAnsiTheme="majorHAnsi" w:cs="Arial"/>
                <w:sz w:val="22"/>
                <w:szCs w:val="22"/>
                <w:lang w:val="en-US"/>
              </w:rPr>
              <w:t>Staffing – support staff rosters</w:t>
            </w:r>
          </w:p>
          <w:p w:rsidR="00F55CA0" w:rsidRDefault="00F55CA0" w:rsidP="00FE2C40">
            <w:pPr>
              <w:widowControl w:val="0"/>
              <w:autoSpaceDE w:val="0"/>
              <w:autoSpaceDN w:val="0"/>
              <w:adjustRightInd w:val="0"/>
              <w:spacing w:after="240"/>
              <w:rPr>
                <w:rFonts w:asciiTheme="majorHAnsi" w:hAnsiTheme="majorHAnsi" w:cs="Arial"/>
                <w:sz w:val="22"/>
                <w:szCs w:val="22"/>
                <w:lang w:val="en-US"/>
              </w:rPr>
            </w:pPr>
          </w:p>
          <w:p w:rsidR="00FE2C40" w:rsidRPr="008160B3" w:rsidRDefault="00FE2C40" w:rsidP="00FE2C40">
            <w:pPr>
              <w:widowControl w:val="0"/>
              <w:autoSpaceDE w:val="0"/>
              <w:autoSpaceDN w:val="0"/>
              <w:adjustRightInd w:val="0"/>
              <w:spacing w:after="240"/>
              <w:rPr>
                <w:rFonts w:asciiTheme="majorHAnsi" w:hAnsiTheme="majorHAnsi" w:cs="Times"/>
                <w:sz w:val="22"/>
                <w:szCs w:val="22"/>
                <w:lang w:val="en-US"/>
              </w:rPr>
            </w:pPr>
            <w:r w:rsidRPr="008160B3">
              <w:rPr>
                <w:rFonts w:asciiTheme="majorHAnsi" w:hAnsiTheme="majorHAnsi" w:cs="Arial"/>
                <w:sz w:val="22"/>
                <w:szCs w:val="22"/>
                <w:lang w:val="en-US"/>
              </w:rPr>
              <w:t>Professional Development</w:t>
            </w:r>
          </w:p>
          <w:p w:rsidR="00FE2C40" w:rsidRPr="008160B3" w:rsidRDefault="00FE2C40" w:rsidP="00FE2C40">
            <w:pPr>
              <w:widowControl w:val="0"/>
              <w:autoSpaceDE w:val="0"/>
              <w:autoSpaceDN w:val="0"/>
              <w:adjustRightInd w:val="0"/>
              <w:spacing w:after="240"/>
              <w:rPr>
                <w:rFonts w:asciiTheme="majorHAnsi" w:hAnsiTheme="majorHAnsi" w:cs="Times"/>
                <w:sz w:val="22"/>
                <w:szCs w:val="22"/>
                <w:lang w:val="en-US"/>
              </w:rPr>
            </w:pPr>
          </w:p>
        </w:tc>
        <w:tc>
          <w:tcPr>
            <w:tcW w:w="3652" w:type="dxa"/>
          </w:tcPr>
          <w:p w:rsidR="00FE2C40" w:rsidRPr="008160B3" w:rsidRDefault="00F55CA0" w:rsidP="00FE2C40">
            <w:pPr>
              <w:widowControl w:val="0"/>
              <w:autoSpaceDE w:val="0"/>
              <w:autoSpaceDN w:val="0"/>
              <w:adjustRightInd w:val="0"/>
              <w:spacing w:after="240"/>
              <w:rPr>
                <w:rFonts w:asciiTheme="majorHAnsi" w:hAnsiTheme="majorHAnsi" w:cs="Times"/>
                <w:sz w:val="22"/>
                <w:szCs w:val="22"/>
                <w:lang w:val="en-US"/>
              </w:rPr>
            </w:pPr>
            <w:r>
              <w:rPr>
                <w:rFonts w:asciiTheme="majorHAnsi" w:hAnsiTheme="majorHAnsi" w:cs="Arial"/>
                <w:sz w:val="22"/>
                <w:szCs w:val="22"/>
                <w:lang w:val="en-US"/>
              </w:rPr>
              <w:t>Preschool</w:t>
            </w:r>
            <w:r w:rsidR="00FE2C40" w:rsidRPr="008160B3">
              <w:rPr>
                <w:rFonts w:asciiTheme="majorHAnsi" w:hAnsiTheme="majorHAnsi" w:cs="Arial"/>
                <w:sz w:val="22"/>
                <w:szCs w:val="22"/>
                <w:lang w:val="en-US"/>
              </w:rPr>
              <w:t xml:space="preserve"> Administration ensures that all staff </w:t>
            </w:r>
            <w:proofErr w:type="gramStart"/>
            <w:r w:rsidR="00FE2C40" w:rsidRPr="008160B3">
              <w:rPr>
                <w:rFonts w:asciiTheme="majorHAnsi" w:hAnsiTheme="majorHAnsi" w:cs="Arial"/>
                <w:sz w:val="22"/>
                <w:szCs w:val="22"/>
                <w:lang w:val="en-US"/>
              </w:rPr>
              <w:t>are</w:t>
            </w:r>
            <w:proofErr w:type="gramEnd"/>
            <w:r w:rsidR="00FE2C40" w:rsidRPr="008160B3">
              <w:rPr>
                <w:rFonts w:asciiTheme="majorHAnsi" w:hAnsiTheme="majorHAnsi" w:cs="Arial"/>
                <w:sz w:val="22"/>
                <w:szCs w:val="22"/>
                <w:lang w:val="en-US"/>
              </w:rPr>
              <w:t xml:space="preserve"> adequately supported through a detailed roster of relief and assistant teaching staff.</w:t>
            </w:r>
          </w:p>
          <w:p w:rsidR="00FE2C40" w:rsidRPr="008160B3" w:rsidRDefault="00FE2C40" w:rsidP="00FE2C40">
            <w:pPr>
              <w:widowControl w:val="0"/>
              <w:autoSpaceDE w:val="0"/>
              <w:autoSpaceDN w:val="0"/>
              <w:adjustRightInd w:val="0"/>
              <w:spacing w:after="240"/>
              <w:rPr>
                <w:rFonts w:asciiTheme="majorHAnsi" w:hAnsiTheme="majorHAnsi" w:cs="Times"/>
                <w:sz w:val="22"/>
                <w:szCs w:val="22"/>
                <w:lang w:val="en-US"/>
              </w:rPr>
            </w:pPr>
            <w:r w:rsidRPr="008160B3">
              <w:rPr>
                <w:rFonts w:asciiTheme="majorHAnsi" w:hAnsiTheme="majorHAnsi" w:cs="Arial"/>
                <w:sz w:val="22"/>
                <w:szCs w:val="22"/>
                <w:lang w:val="en-US"/>
              </w:rPr>
              <w:t xml:space="preserve">All </w:t>
            </w:r>
            <w:r w:rsidR="00F55CA0">
              <w:rPr>
                <w:rFonts w:asciiTheme="majorHAnsi" w:hAnsiTheme="majorHAnsi" w:cs="Arial"/>
                <w:sz w:val="22"/>
                <w:szCs w:val="22"/>
                <w:lang w:val="en-US"/>
              </w:rPr>
              <w:t>Preschool</w:t>
            </w:r>
            <w:r w:rsidRPr="008160B3">
              <w:rPr>
                <w:rFonts w:asciiTheme="majorHAnsi" w:hAnsiTheme="majorHAnsi" w:cs="Arial"/>
                <w:sz w:val="22"/>
                <w:szCs w:val="22"/>
                <w:lang w:val="en-US"/>
              </w:rPr>
              <w:t xml:space="preserve"> Staff members are provided with opportunities for Professional Development to enhance their skill and knowledge base of early childhood.</w:t>
            </w:r>
          </w:p>
          <w:p w:rsidR="00FE2C40" w:rsidRPr="008160B3" w:rsidRDefault="00FE2C40" w:rsidP="00FE2C40">
            <w:pPr>
              <w:widowControl w:val="0"/>
              <w:autoSpaceDE w:val="0"/>
              <w:autoSpaceDN w:val="0"/>
              <w:adjustRightInd w:val="0"/>
              <w:spacing w:after="240"/>
              <w:rPr>
                <w:rFonts w:asciiTheme="majorHAnsi" w:hAnsiTheme="majorHAnsi" w:cs="Times"/>
                <w:sz w:val="22"/>
                <w:szCs w:val="22"/>
                <w:lang w:val="en-US"/>
              </w:rPr>
            </w:pPr>
          </w:p>
        </w:tc>
      </w:tr>
      <w:tr w:rsidR="00FE2C40" w:rsidRPr="008160B3" w:rsidTr="00694DED">
        <w:tc>
          <w:tcPr>
            <w:tcW w:w="2312" w:type="dxa"/>
          </w:tcPr>
          <w:p w:rsidR="00FE2C40" w:rsidRPr="008160B3" w:rsidRDefault="00FE2C40" w:rsidP="00FE2C40">
            <w:pPr>
              <w:widowControl w:val="0"/>
              <w:autoSpaceDE w:val="0"/>
              <w:autoSpaceDN w:val="0"/>
              <w:adjustRightInd w:val="0"/>
              <w:spacing w:after="240"/>
              <w:rPr>
                <w:rFonts w:asciiTheme="majorHAnsi" w:hAnsiTheme="majorHAnsi" w:cs="Times"/>
                <w:sz w:val="22"/>
                <w:szCs w:val="22"/>
                <w:lang w:val="en-US"/>
              </w:rPr>
            </w:pPr>
            <w:proofErr w:type="spellStart"/>
            <w:r w:rsidRPr="008160B3">
              <w:rPr>
                <w:rFonts w:asciiTheme="majorHAnsi" w:hAnsiTheme="majorHAnsi" w:cs="Arial"/>
                <w:sz w:val="22"/>
                <w:szCs w:val="22"/>
                <w:lang w:val="en-US"/>
              </w:rPr>
              <w:t>Unauthorised</w:t>
            </w:r>
            <w:proofErr w:type="spellEnd"/>
            <w:r w:rsidRPr="008160B3">
              <w:rPr>
                <w:rFonts w:asciiTheme="majorHAnsi" w:hAnsiTheme="majorHAnsi" w:cs="Arial"/>
                <w:sz w:val="22"/>
                <w:szCs w:val="22"/>
                <w:lang w:val="en-US"/>
              </w:rPr>
              <w:t xml:space="preserve"> access by other people to the service (such as strangers or non- custodial parents)</w:t>
            </w:r>
          </w:p>
          <w:p w:rsidR="00FE2C40" w:rsidRPr="008160B3" w:rsidRDefault="00FE2C40" w:rsidP="00FE2C40">
            <w:pPr>
              <w:widowControl w:val="0"/>
              <w:autoSpaceDE w:val="0"/>
              <w:autoSpaceDN w:val="0"/>
              <w:adjustRightInd w:val="0"/>
              <w:spacing w:after="240"/>
              <w:rPr>
                <w:rFonts w:asciiTheme="majorHAnsi" w:hAnsiTheme="majorHAnsi" w:cs="Times"/>
                <w:sz w:val="22"/>
                <w:szCs w:val="22"/>
                <w:lang w:val="en-US"/>
              </w:rPr>
            </w:pPr>
          </w:p>
        </w:tc>
        <w:tc>
          <w:tcPr>
            <w:tcW w:w="1907" w:type="dxa"/>
          </w:tcPr>
          <w:p w:rsidR="00FE2C40" w:rsidRPr="008160B3" w:rsidRDefault="00FE2C40" w:rsidP="00FE2C40">
            <w:pPr>
              <w:widowControl w:val="0"/>
              <w:autoSpaceDE w:val="0"/>
              <w:autoSpaceDN w:val="0"/>
              <w:adjustRightInd w:val="0"/>
              <w:spacing w:after="240"/>
              <w:rPr>
                <w:rFonts w:asciiTheme="majorHAnsi" w:hAnsiTheme="majorHAnsi" w:cs="Times"/>
                <w:sz w:val="22"/>
                <w:szCs w:val="22"/>
                <w:lang w:val="en-US"/>
              </w:rPr>
            </w:pPr>
            <w:r w:rsidRPr="008160B3">
              <w:rPr>
                <w:rFonts w:asciiTheme="majorHAnsi" w:hAnsiTheme="majorHAnsi" w:cs="Times"/>
                <w:sz w:val="22"/>
                <w:szCs w:val="22"/>
                <w:lang w:val="en-US"/>
              </w:rPr>
              <w:t>Low</w:t>
            </w:r>
          </w:p>
        </w:tc>
        <w:tc>
          <w:tcPr>
            <w:tcW w:w="2126" w:type="dxa"/>
          </w:tcPr>
          <w:p w:rsidR="00FE2C40" w:rsidRPr="008160B3" w:rsidRDefault="00FE2C40" w:rsidP="00FE2C40">
            <w:pPr>
              <w:widowControl w:val="0"/>
              <w:autoSpaceDE w:val="0"/>
              <w:autoSpaceDN w:val="0"/>
              <w:adjustRightInd w:val="0"/>
              <w:spacing w:after="240"/>
              <w:rPr>
                <w:rFonts w:asciiTheme="majorHAnsi" w:hAnsiTheme="majorHAnsi" w:cs="Times"/>
                <w:sz w:val="22"/>
                <w:szCs w:val="22"/>
                <w:lang w:val="en-US"/>
              </w:rPr>
            </w:pPr>
            <w:r w:rsidRPr="008160B3">
              <w:rPr>
                <w:rFonts w:asciiTheme="majorHAnsi" w:hAnsiTheme="majorHAnsi" w:cs="Times"/>
                <w:sz w:val="22"/>
                <w:szCs w:val="22"/>
                <w:lang w:val="en-US"/>
              </w:rPr>
              <w:t>Gates and fencing</w:t>
            </w:r>
          </w:p>
          <w:p w:rsidR="00F55CA0" w:rsidRDefault="00F55CA0" w:rsidP="00694DED">
            <w:pPr>
              <w:widowControl w:val="0"/>
              <w:autoSpaceDE w:val="0"/>
              <w:autoSpaceDN w:val="0"/>
              <w:adjustRightInd w:val="0"/>
              <w:spacing w:after="240"/>
              <w:rPr>
                <w:rFonts w:asciiTheme="majorHAnsi" w:hAnsiTheme="majorHAnsi" w:cs="Arial"/>
                <w:sz w:val="22"/>
                <w:szCs w:val="22"/>
                <w:lang w:val="en-US"/>
              </w:rPr>
            </w:pPr>
          </w:p>
          <w:p w:rsidR="00F55CA0" w:rsidRDefault="00F55CA0" w:rsidP="00694DED">
            <w:pPr>
              <w:widowControl w:val="0"/>
              <w:autoSpaceDE w:val="0"/>
              <w:autoSpaceDN w:val="0"/>
              <w:adjustRightInd w:val="0"/>
              <w:spacing w:after="240"/>
              <w:rPr>
                <w:rFonts w:asciiTheme="majorHAnsi" w:hAnsiTheme="majorHAnsi" w:cs="Arial"/>
                <w:sz w:val="22"/>
                <w:szCs w:val="22"/>
                <w:lang w:val="en-US"/>
              </w:rPr>
            </w:pPr>
          </w:p>
          <w:p w:rsidR="00F55CA0" w:rsidRDefault="00F55CA0" w:rsidP="00694DED">
            <w:pPr>
              <w:widowControl w:val="0"/>
              <w:autoSpaceDE w:val="0"/>
              <w:autoSpaceDN w:val="0"/>
              <w:adjustRightInd w:val="0"/>
              <w:spacing w:after="240"/>
              <w:rPr>
                <w:rFonts w:asciiTheme="majorHAnsi" w:hAnsiTheme="majorHAnsi" w:cs="Arial"/>
                <w:sz w:val="22"/>
                <w:szCs w:val="22"/>
                <w:lang w:val="en-US"/>
              </w:rPr>
            </w:pPr>
          </w:p>
          <w:p w:rsidR="00694DED" w:rsidRPr="008160B3" w:rsidRDefault="00694DED" w:rsidP="00694DED">
            <w:pPr>
              <w:widowControl w:val="0"/>
              <w:autoSpaceDE w:val="0"/>
              <w:autoSpaceDN w:val="0"/>
              <w:adjustRightInd w:val="0"/>
              <w:spacing w:after="240"/>
              <w:rPr>
                <w:rFonts w:asciiTheme="majorHAnsi" w:hAnsiTheme="majorHAnsi" w:cs="Times"/>
                <w:sz w:val="22"/>
                <w:szCs w:val="22"/>
                <w:lang w:val="en-US"/>
              </w:rPr>
            </w:pPr>
            <w:r w:rsidRPr="008160B3">
              <w:rPr>
                <w:rFonts w:asciiTheme="majorHAnsi" w:hAnsiTheme="majorHAnsi" w:cs="Arial"/>
                <w:sz w:val="22"/>
                <w:szCs w:val="22"/>
                <w:lang w:val="en-US"/>
              </w:rPr>
              <w:t>Authorisation Forms</w:t>
            </w:r>
          </w:p>
          <w:p w:rsidR="00F55CA0" w:rsidRDefault="00F55CA0" w:rsidP="00694DED">
            <w:pPr>
              <w:widowControl w:val="0"/>
              <w:autoSpaceDE w:val="0"/>
              <w:autoSpaceDN w:val="0"/>
              <w:adjustRightInd w:val="0"/>
              <w:spacing w:after="240"/>
              <w:rPr>
                <w:rFonts w:asciiTheme="majorHAnsi" w:hAnsiTheme="majorHAnsi" w:cs="Arial"/>
                <w:sz w:val="22"/>
                <w:szCs w:val="22"/>
                <w:lang w:val="en-US"/>
              </w:rPr>
            </w:pPr>
          </w:p>
          <w:p w:rsidR="00F55CA0" w:rsidRDefault="00F55CA0" w:rsidP="00694DED">
            <w:pPr>
              <w:widowControl w:val="0"/>
              <w:autoSpaceDE w:val="0"/>
              <w:autoSpaceDN w:val="0"/>
              <w:adjustRightInd w:val="0"/>
              <w:spacing w:after="240"/>
              <w:rPr>
                <w:rFonts w:asciiTheme="majorHAnsi" w:hAnsiTheme="majorHAnsi" w:cs="Arial"/>
                <w:sz w:val="22"/>
                <w:szCs w:val="22"/>
                <w:lang w:val="en-US"/>
              </w:rPr>
            </w:pPr>
          </w:p>
          <w:p w:rsidR="00694DED" w:rsidRPr="008160B3" w:rsidRDefault="00694DED" w:rsidP="00694DED">
            <w:pPr>
              <w:widowControl w:val="0"/>
              <w:autoSpaceDE w:val="0"/>
              <w:autoSpaceDN w:val="0"/>
              <w:adjustRightInd w:val="0"/>
              <w:spacing w:after="240"/>
              <w:rPr>
                <w:rFonts w:asciiTheme="majorHAnsi" w:hAnsiTheme="majorHAnsi" w:cs="Times"/>
                <w:sz w:val="22"/>
                <w:szCs w:val="22"/>
                <w:lang w:val="en-US"/>
              </w:rPr>
            </w:pPr>
            <w:r w:rsidRPr="008160B3">
              <w:rPr>
                <w:rFonts w:asciiTheme="majorHAnsi" w:hAnsiTheme="majorHAnsi" w:cs="Arial"/>
                <w:sz w:val="22"/>
                <w:szCs w:val="22"/>
                <w:lang w:val="en-US"/>
              </w:rPr>
              <w:t>Supervision of Children</w:t>
            </w:r>
          </w:p>
          <w:p w:rsidR="00694DED" w:rsidRPr="008160B3" w:rsidRDefault="00694DED" w:rsidP="00FE2C40">
            <w:pPr>
              <w:widowControl w:val="0"/>
              <w:autoSpaceDE w:val="0"/>
              <w:autoSpaceDN w:val="0"/>
              <w:adjustRightInd w:val="0"/>
              <w:spacing w:after="240"/>
              <w:rPr>
                <w:rFonts w:asciiTheme="majorHAnsi" w:hAnsiTheme="majorHAnsi" w:cs="Times"/>
                <w:sz w:val="22"/>
                <w:szCs w:val="22"/>
                <w:lang w:val="en-US"/>
              </w:rPr>
            </w:pPr>
          </w:p>
        </w:tc>
        <w:tc>
          <w:tcPr>
            <w:tcW w:w="3652" w:type="dxa"/>
          </w:tcPr>
          <w:p w:rsidR="00694DED" w:rsidRPr="008160B3" w:rsidRDefault="00F55CA0" w:rsidP="00694DED">
            <w:pPr>
              <w:widowControl w:val="0"/>
              <w:autoSpaceDE w:val="0"/>
              <w:autoSpaceDN w:val="0"/>
              <w:adjustRightInd w:val="0"/>
              <w:spacing w:after="240"/>
              <w:rPr>
                <w:rFonts w:asciiTheme="majorHAnsi" w:hAnsiTheme="majorHAnsi" w:cs="Times"/>
                <w:sz w:val="22"/>
                <w:szCs w:val="22"/>
                <w:lang w:val="en-US"/>
              </w:rPr>
            </w:pPr>
            <w:r>
              <w:rPr>
                <w:rFonts w:asciiTheme="majorHAnsi" w:hAnsiTheme="majorHAnsi" w:cs="Arial"/>
                <w:sz w:val="22"/>
                <w:szCs w:val="22"/>
                <w:lang w:val="en-US"/>
              </w:rPr>
              <w:t>Preschool</w:t>
            </w:r>
            <w:r w:rsidR="00FE2C40" w:rsidRPr="008160B3">
              <w:rPr>
                <w:rFonts w:asciiTheme="majorHAnsi" w:hAnsiTheme="majorHAnsi" w:cs="Arial"/>
                <w:sz w:val="22"/>
                <w:szCs w:val="22"/>
                <w:lang w:val="en-US"/>
              </w:rPr>
              <w:t xml:space="preserve"> Staff members ensure that the gates and fencing are in good order and communicate with staff, parents, visitors and students</w:t>
            </w:r>
            <w:r w:rsidR="00694DED" w:rsidRPr="008160B3">
              <w:rPr>
                <w:rFonts w:asciiTheme="majorHAnsi" w:hAnsiTheme="majorHAnsi" w:cs="Arial"/>
                <w:sz w:val="22"/>
                <w:szCs w:val="22"/>
                <w:lang w:val="en-US"/>
              </w:rPr>
              <w:t xml:space="preserve"> if there are any potential hazards or risks regarding.</w:t>
            </w:r>
          </w:p>
          <w:p w:rsidR="00694DED" w:rsidRPr="008160B3" w:rsidRDefault="00F55CA0" w:rsidP="00694DED">
            <w:pPr>
              <w:widowControl w:val="0"/>
              <w:autoSpaceDE w:val="0"/>
              <w:autoSpaceDN w:val="0"/>
              <w:adjustRightInd w:val="0"/>
              <w:spacing w:after="240"/>
              <w:rPr>
                <w:rFonts w:asciiTheme="majorHAnsi" w:hAnsiTheme="majorHAnsi" w:cs="Times"/>
                <w:sz w:val="22"/>
                <w:szCs w:val="22"/>
                <w:lang w:val="en-US"/>
              </w:rPr>
            </w:pPr>
            <w:r>
              <w:rPr>
                <w:rFonts w:asciiTheme="majorHAnsi" w:hAnsiTheme="majorHAnsi" w:cs="Arial"/>
                <w:sz w:val="22"/>
                <w:szCs w:val="22"/>
                <w:lang w:val="en-US"/>
              </w:rPr>
              <w:t>Preschool</w:t>
            </w:r>
            <w:r w:rsidR="00694DED" w:rsidRPr="008160B3">
              <w:rPr>
                <w:rFonts w:asciiTheme="majorHAnsi" w:hAnsiTheme="majorHAnsi" w:cs="Arial"/>
                <w:sz w:val="22"/>
                <w:szCs w:val="22"/>
                <w:lang w:val="en-US"/>
              </w:rPr>
              <w:t xml:space="preserve"> Staff members are aware of each child’s Parents/Guardians and persons authorised to collect/drop off the child.</w:t>
            </w:r>
          </w:p>
          <w:p w:rsidR="00694DED" w:rsidRPr="008160B3" w:rsidRDefault="00F55CA0" w:rsidP="00694DED">
            <w:pPr>
              <w:widowControl w:val="0"/>
              <w:autoSpaceDE w:val="0"/>
              <w:autoSpaceDN w:val="0"/>
              <w:adjustRightInd w:val="0"/>
              <w:spacing w:after="240"/>
              <w:rPr>
                <w:rFonts w:asciiTheme="majorHAnsi" w:hAnsiTheme="majorHAnsi" w:cs="Times"/>
                <w:sz w:val="22"/>
                <w:szCs w:val="22"/>
                <w:lang w:val="en-US"/>
              </w:rPr>
            </w:pPr>
            <w:r>
              <w:rPr>
                <w:rFonts w:asciiTheme="majorHAnsi" w:hAnsiTheme="majorHAnsi" w:cs="Arial"/>
                <w:sz w:val="22"/>
                <w:szCs w:val="22"/>
                <w:lang w:val="en-US"/>
              </w:rPr>
              <w:t>Preschool</w:t>
            </w:r>
            <w:r w:rsidR="00694DED" w:rsidRPr="008160B3">
              <w:rPr>
                <w:rFonts w:asciiTheme="majorHAnsi" w:hAnsiTheme="majorHAnsi" w:cs="Arial"/>
                <w:sz w:val="22"/>
                <w:szCs w:val="22"/>
                <w:lang w:val="en-US"/>
              </w:rPr>
              <w:t xml:space="preserve"> staff members ensure that all children on the premises and within the program are supervised at all times, particularly when visitors, students or parents area visiting the </w:t>
            </w:r>
            <w:proofErr w:type="spellStart"/>
            <w:r w:rsidR="00694DED" w:rsidRPr="008160B3">
              <w:rPr>
                <w:rFonts w:asciiTheme="majorHAnsi" w:hAnsiTheme="majorHAnsi" w:cs="Arial"/>
                <w:sz w:val="22"/>
                <w:szCs w:val="22"/>
                <w:lang w:val="en-US"/>
              </w:rPr>
              <w:t>centre</w:t>
            </w:r>
            <w:proofErr w:type="spellEnd"/>
            <w:r w:rsidR="00694DED" w:rsidRPr="008160B3">
              <w:rPr>
                <w:rFonts w:asciiTheme="majorHAnsi" w:hAnsiTheme="majorHAnsi" w:cs="Arial"/>
                <w:sz w:val="22"/>
                <w:szCs w:val="22"/>
                <w:lang w:val="en-US"/>
              </w:rPr>
              <w:t>.</w:t>
            </w:r>
          </w:p>
          <w:p w:rsidR="00FE2C40" w:rsidRPr="008160B3" w:rsidRDefault="00FE2C40" w:rsidP="00FE2C40">
            <w:pPr>
              <w:widowControl w:val="0"/>
              <w:autoSpaceDE w:val="0"/>
              <w:autoSpaceDN w:val="0"/>
              <w:adjustRightInd w:val="0"/>
              <w:spacing w:after="240"/>
              <w:rPr>
                <w:rFonts w:asciiTheme="majorHAnsi" w:hAnsiTheme="majorHAnsi" w:cs="Times"/>
                <w:sz w:val="22"/>
                <w:szCs w:val="22"/>
                <w:lang w:val="en-US"/>
              </w:rPr>
            </w:pPr>
          </w:p>
          <w:p w:rsidR="00FE2C40" w:rsidRPr="008160B3" w:rsidRDefault="00FE2C40" w:rsidP="00FE2C40">
            <w:pPr>
              <w:widowControl w:val="0"/>
              <w:autoSpaceDE w:val="0"/>
              <w:autoSpaceDN w:val="0"/>
              <w:adjustRightInd w:val="0"/>
              <w:spacing w:after="240"/>
              <w:rPr>
                <w:rFonts w:asciiTheme="majorHAnsi" w:hAnsiTheme="majorHAnsi" w:cs="Times"/>
                <w:sz w:val="22"/>
                <w:szCs w:val="22"/>
                <w:lang w:val="en-US"/>
              </w:rPr>
            </w:pPr>
          </w:p>
        </w:tc>
      </w:tr>
      <w:tr w:rsidR="00FE2C40" w:rsidRPr="008160B3" w:rsidTr="00694DED">
        <w:tc>
          <w:tcPr>
            <w:tcW w:w="2312" w:type="dxa"/>
          </w:tcPr>
          <w:p w:rsidR="00694DED" w:rsidRPr="008160B3" w:rsidRDefault="00694DED" w:rsidP="00694DED">
            <w:pPr>
              <w:widowControl w:val="0"/>
              <w:autoSpaceDE w:val="0"/>
              <w:autoSpaceDN w:val="0"/>
              <w:adjustRightInd w:val="0"/>
              <w:spacing w:after="240"/>
              <w:rPr>
                <w:rFonts w:asciiTheme="majorHAnsi" w:hAnsiTheme="majorHAnsi" w:cs="Times"/>
                <w:sz w:val="22"/>
                <w:szCs w:val="22"/>
                <w:lang w:val="en-US"/>
              </w:rPr>
            </w:pPr>
            <w:r w:rsidRPr="008160B3">
              <w:rPr>
                <w:rFonts w:asciiTheme="majorHAnsi" w:hAnsiTheme="majorHAnsi" w:cs="Arial"/>
                <w:sz w:val="22"/>
                <w:szCs w:val="22"/>
                <w:lang w:val="en-US"/>
              </w:rPr>
              <w:t xml:space="preserve">Staff not </w:t>
            </w:r>
            <w:proofErr w:type="spellStart"/>
            <w:r w:rsidRPr="008160B3">
              <w:rPr>
                <w:rFonts w:asciiTheme="majorHAnsi" w:hAnsiTheme="majorHAnsi" w:cs="Arial"/>
                <w:sz w:val="22"/>
                <w:szCs w:val="22"/>
                <w:lang w:val="en-US"/>
              </w:rPr>
              <w:t>recognising</w:t>
            </w:r>
            <w:proofErr w:type="spellEnd"/>
            <w:r w:rsidRPr="008160B3">
              <w:rPr>
                <w:rFonts w:asciiTheme="majorHAnsi" w:hAnsiTheme="majorHAnsi" w:cs="Arial"/>
                <w:sz w:val="22"/>
                <w:szCs w:val="22"/>
                <w:lang w:val="en-US"/>
              </w:rPr>
              <w:t xml:space="preserve"> signs of abusive </w:t>
            </w:r>
            <w:proofErr w:type="spellStart"/>
            <w:r w:rsidRPr="008160B3">
              <w:rPr>
                <w:rFonts w:asciiTheme="majorHAnsi" w:hAnsiTheme="majorHAnsi" w:cs="Arial"/>
                <w:sz w:val="22"/>
                <w:szCs w:val="22"/>
                <w:lang w:val="en-US"/>
              </w:rPr>
              <w:t>behaviour</w:t>
            </w:r>
            <w:proofErr w:type="spellEnd"/>
          </w:p>
          <w:p w:rsidR="00FE2C40" w:rsidRPr="008160B3" w:rsidRDefault="00FE2C40" w:rsidP="00FE2C40">
            <w:pPr>
              <w:widowControl w:val="0"/>
              <w:autoSpaceDE w:val="0"/>
              <w:autoSpaceDN w:val="0"/>
              <w:adjustRightInd w:val="0"/>
              <w:spacing w:after="240"/>
              <w:rPr>
                <w:rFonts w:asciiTheme="majorHAnsi" w:hAnsiTheme="majorHAnsi" w:cs="Times"/>
                <w:sz w:val="22"/>
                <w:szCs w:val="22"/>
                <w:lang w:val="en-US"/>
              </w:rPr>
            </w:pPr>
          </w:p>
        </w:tc>
        <w:tc>
          <w:tcPr>
            <w:tcW w:w="1907" w:type="dxa"/>
          </w:tcPr>
          <w:p w:rsidR="00FE2C40" w:rsidRPr="008160B3" w:rsidRDefault="00694DED" w:rsidP="00FE2C40">
            <w:pPr>
              <w:widowControl w:val="0"/>
              <w:autoSpaceDE w:val="0"/>
              <w:autoSpaceDN w:val="0"/>
              <w:adjustRightInd w:val="0"/>
              <w:spacing w:after="240"/>
              <w:rPr>
                <w:rFonts w:asciiTheme="majorHAnsi" w:hAnsiTheme="majorHAnsi" w:cs="Times"/>
                <w:sz w:val="22"/>
                <w:szCs w:val="22"/>
                <w:lang w:val="en-US"/>
              </w:rPr>
            </w:pPr>
            <w:r w:rsidRPr="008160B3">
              <w:rPr>
                <w:rFonts w:asciiTheme="majorHAnsi" w:hAnsiTheme="majorHAnsi" w:cs="Times"/>
                <w:sz w:val="22"/>
                <w:szCs w:val="22"/>
                <w:lang w:val="en-US"/>
              </w:rPr>
              <w:t>Low</w:t>
            </w:r>
          </w:p>
        </w:tc>
        <w:tc>
          <w:tcPr>
            <w:tcW w:w="2126" w:type="dxa"/>
          </w:tcPr>
          <w:p w:rsidR="00694DED" w:rsidRPr="008160B3" w:rsidRDefault="00694DED" w:rsidP="00694DED">
            <w:pPr>
              <w:widowControl w:val="0"/>
              <w:autoSpaceDE w:val="0"/>
              <w:autoSpaceDN w:val="0"/>
              <w:adjustRightInd w:val="0"/>
              <w:spacing w:after="240"/>
              <w:rPr>
                <w:rFonts w:asciiTheme="majorHAnsi" w:hAnsiTheme="majorHAnsi" w:cs="Times"/>
                <w:sz w:val="22"/>
                <w:szCs w:val="22"/>
                <w:lang w:val="en-US"/>
              </w:rPr>
            </w:pPr>
            <w:r w:rsidRPr="008160B3">
              <w:rPr>
                <w:rFonts w:asciiTheme="majorHAnsi" w:hAnsiTheme="majorHAnsi" w:cs="Arial"/>
                <w:sz w:val="22"/>
                <w:szCs w:val="22"/>
                <w:lang w:val="en-US"/>
              </w:rPr>
              <w:t>Interactions with children and parents</w:t>
            </w:r>
          </w:p>
          <w:p w:rsidR="00FE2C40" w:rsidRPr="008160B3" w:rsidRDefault="00FE2C40" w:rsidP="00FE2C40">
            <w:pPr>
              <w:widowControl w:val="0"/>
              <w:autoSpaceDE w:val="0"/>
              <w:autoSpaceDN w:val="0"/>
              <w:adjustRightInd w:val="0"/>
              <w:spacing w:after="240"/>
              <w:rPr>
                <w:rFonts w:asciiTheme="majorHAnsi" w:hAnsiTheme="majorHAnsi" w:cs="Times"/>
                <w:sz w:val="22"/>
                <w:szCs w:val="22"/>
                <w:lang w:val="en-US"/>
              </w:rPr>
            </w:pPr>
          </w:p>
        </w:tc>
        <w:tc>
          <w:tcPr>
            <w:tcW w:w="3652" w:type="dxa"/>
          </w:tcPr>
          <w:p w:rsidR="00694DED" w:rsidRPr="008160B3" w:rsidRDefault="00F55CA0" w:rsidP="00694DED">
            <w:pPr>
              <w:widowControl w:val="0"/>
              <w:autoSpaceDE w:val="0"/>
              <w:autoSpaceDN w:val="0"/>
              <w:adjustRightInd w:val="0"/>
              <w:spacing w:after="240"/>
              <w:rPr>
                <w:rFonts w:asciiTheme="majorHAnsi" w:hAnsiTheme="majorHAnsi" w:cs="Times"/>
                <w:sz w:val="22"/>
                <w:szCs w:val="22"/>
                <w:lang w:val="en-US"/>
              </w:rPr>
            </w:pPr>
            <w:r>
              <w:rPr>
                <w:rFonts w:asciiTheme="majorHAnsi" w:hAnsiTheme="majorHAnsi" w:cs="Arial"/>
                <w:sz w:val="22"/>
                <w:szCs w:val="22"/>
                <w:lang w:val="en-US"/>
              </w:rPr>
              <w:t>Preschool</w:t>
            </w:r>
            <w:r w:rsidR="00694DED" w:rsidRPr="008160B3">
              <w:rPr>
                <w:rFonts w:asciiTheme="majorHAnsi" w:hAnsiTheme="majorHAnsi" w:cs="Arial"/>
                <w:sz w:val="22"/>
                <w:szCs w:val="22"/>
                <w:lang w:val="en-US"/>
              </w:rPr>
              <w:t xml:space="preserve"> Staff ensure that the relationships and interactions they have with children at the service are meaningful and that close attention is paid to those children who are displaying signs of abusive </w:t>
            </w:r>
            <w:proofErr w:type="spellStart"/>
            <w:r w:rsidR="00694DED" w:rsidRPr="008160B3">
              <w:rPr>
                <w:rFonts w:asciiTheme="majorHAnsi" w:hAnsiTheme="majorHAnsi" w:cs="Arial"/>
                <w:sz w:val="22"/>
                <w:szCs w:val="22"/>
                <w:lang w:val="en-US"/>
              </w:rPr>
              <w:t>behaviour</w:t>
            </w:r>
            <w:proofErr w:type="spellEnd"/>
            <w:r w:rsidR="00694DED" w:rsidRPr="008160B3">
              <w:rPr>
                <w:rFonts w:asciiTheme="majorHAnsi" w:hAnsiTheme="majorHAnsi" w:cs="Arial"/>
                <w:sz w:val="22"/>
                <w:szCs w:val="22"/>
                <w:lang w:val="en-US"/>
              </w:rPr>
              <w:t xml:space="preserve">. </w:t>
            </w:r>
            <w:r>
              <w:rPr>
                <w:rFonts w:asciiTheme="majorHAnsi" w:hAnsiTheme="majorHAnsi" w:cs="Arial"/>
                <w:sz w:val="22"/>
                <w:szCs w:val="22"/>
                <w:lang w:val="en-US"/>
              </w:rPr>
              <w:t>Preschool</w:t>
            </w:r>
            <w:r w:rsidR="00694DED" w:rsidRPr="008160B3">
              <w:rPr>
                <w:rFonts w:asciiTheme="majorHAnsi" w:hAnsiTheme="majorHAnsi" w:cs="Arial"/>
                <w:sz w:val="22"/>
                <w:szCs w:val="22"/>
                <w:lang w:val="en-US"/>
              </w:rPr>
              <w:t xml:space="preserve"> Staff implement child assessment for neglect/abuse where applicable and contact the Child Protection Agency when necessary.</w:t>
            </w:r>
          </w:p>
          <w:p w:rsidR="00FE2C40" w:rsidRPr="008160B3" w:rsidRDefault="00FE2C40" w:rsidP="00FE2C40">
            <w:pPr>
              <w:widowControl w:val="0"/>
              <w:autoSpaceDE w:val="0"/>
              <w:autoSpaceDN w:val="0"/>
              <w:adjustRightInd w:val="0"/>
              <w:spacing w:after="240"/>
              <w:rPr>
                <w:rFonts w:asciiTheme="majorHAnsi" w:hAnsiTheme="majorHAnsi" w:cs="Times"/>
                <w:sz w:val="22"/>
                <w:szCs w:val="22"/>
                <w:lang w:val="en-US"/>
              </w:rPr>
            </w:pPr>
          </w:p>
        </w:tc>
      </w:tr>
      <w:tr w:rsidR="00FE2C40" w:rsidRPr="008160B3" w:rsidTr="00694DED">
        <w:tc>
          <w:tcPr>
            <w:tcW w:w="2312" w:type="dxa"/>
          </w:tcPr>
          <w:p w:rsidR="00694DED" w:rsidRPr="008160B3" w:rsidRDefault="00694DED" w:rsidP="00694DED">
            <w:pPr>
              <w:widowControl w:val="0"/>
              <w:autoSpaceDE w:val="0"/>
              <w:autoSpaceDN w:val="0"/>
              <w:adjustRightInd w:val="0"/>
              <w:spacing w:after="240"/>
              <w:rPr>
                <w:rFonts w:asciiTheme="majorHAnsi" w:hAnsiTheme="majorHAnsi" w:cs="Times"/>
                <w:sz w:val="22"/>
                <w:szCs w:val="22"/>
                <w:lang w:val="en-US"/>
              </w:rPr>
            </w:pPr>
            <w:r w:rsidRPr="008160B3">
              <w:rPr>
                <w:rFonts w:asciiTheme="majorHAnsi" w:hAnsiTheme="majorHAnsi" w:cs="Arial"/>
                <w:sz w:val="22"/>
                <w:szCs w:val="22"/>
                <w:lang w:val="en-US"/>
              </w:rPr>
              <w:t>Low levels of awareness of child protection issues</w:t>
            </w:r>
          </w:p>
          <w:p w:rsidR="00FE2C40" w:rsidRPr="008160B3" w:rsidRDefault="00FE2C40" w:rsidP="00FE2C40">
            <w:pPr>
              <w:widowControl w:val="0"/>
              <w:autoSpaceDE w:val="0"/>
              <w:autoSpaceDN w:val="0"/>
              <w:adjustRightInd w:val="0"/>
              <w:spacing w:after="240"/>
              <w:rPr>
                <w:rFonts w:asciiTheme="majorHAnsi" w:hAnsiTheme="majorHAnsi" w:cs="Times"/>
                <w:sz w:val="22"/>
                <w:szCs w:val="22"/>
                <w:lang w:val="en-US"/>
              </w:rPr>
            </w:pPr>
          </w:p>
        </w:tc>
        <w:tc>
          <w:tcPr>
            <w:tcW w:w="1907" w:type="dxa"/>
          </w:tcPr>
          <w:p w:rsidR="00FE2C40" w:rsidRPr="008160B3" w:rsidRDefault="00694DED" w:rsidP="00FE2C40">
            <w:pPr>
              <w:widowControl w:val="0"/>
              <w:autoSpaceDE w:val="0"/>
              <w:autoSpaceDN w:val="0"/>
              <w:adjustRightInd w:val="0"/>
              <w:spacing w:after="240"/>
              <w:rPr>
                <w:rFonts w:asciiTheme="majorHAnsi" w:hAnsiTheme="majorHAnsi" w:cs="Times"/>
                <w:sz w:val="22"/>
                <w:szCs w:val="22"/>
                <w:lang w:val="en-US"/>
              </w:rPr>
            </w:pPr>
            <w:r w:rsidRPr="008160B3">
              <w:rPr>
                <w:rFonts w:asciiTheme="majorHAnsi" w:hAnsiTheme="majorHAnsi" w:cs="Times"/>
                <w:sz w:val="22"/>
                <w:szCs w:val="22"/>
                <w:lang w:val="en-US"/>
              </w:rPr>
              <w:t>Low</w:t>
            </w:r>
          </w:p>
        </w:tc>
        <w:tc>
          <w:tcPr>
            <w:tcW w:w="2126" w:type="dxa"/>
          </w:tcPr>
          <w:p w:rsidR="00FE2C40" w:rsidRPr="008160B3" w:rsidRDefault="00694DED" w:rsidP="00FE2C40">
            <w:pPr>
              <w:widowControl w:val="0"/>
              <w:autoSpaceDE w:val="0"/>
              <w:autoSpaceDN w:val="0"/>
              <w:adjustRightInd w:val="0"/>
              <w:spacing w:after="240"/>
              <w:rPr>
                <w:rFonts w:asciiTheme="majorHAnsi" w:hAnsiTheme="majorHAnsi" w:cs="Times"/>
                <w:sz w:val="22"/>
                <w:szCs w:val="22"/>
                <w:lang w:val="en-US"/>
              </w:rPr>
            </w:pPr>
            <w:r w:rsidRPr="008160B3">
              <w:rPr>
                <w:rFonts w:asciiTheme="majorHAnsi" w:hAnsiTheme="majorHAnsi" w:cs="Times"/>
                <w:sz w:val="22"/>
                <w:szCs w:val="22"/>
                <w:lang w:val="en-US"/>
              </w:rPr>
              <w:t>Policy Development</w:t>
            </w:r>
          </w:p>
        </w:tc>
        <w:tc>
          <w:tcPr>
            <w:tcW w:w="3652" w:type="dxa"/>
          </w:tcPr>
          <w:p w:rsidR="00694DED" w:rsidRPr="008160B3" w:rsidRDefault="00694DED" w:rsidP="00694DED">
            <w:pPr>
              <w:widowControl w:val="0"/>
              <w:autoSpaceDE w:val="0"/>
              <w:autoSpaceDN w:val="0"/>
              <w:adjustRightInd w:val="0"/>
              <w:spacing w:after="240"/>
              <w:rPr>
                <w:rFonts w:asciiTheme="majorHAnsi" w:hAnsiTheme="majorHAnsi" w:cs="Times"/>
                <w:sz w:val="22"/>
                <w:szCs w:val="22"/>
                <w:lang w:val="en-US"/>
              </w:rPr>
            </w:pPr>
            <w:r w:rsidRPr="008160B3">
              <w:rPr>
                <w:rFonts w:asciiTheme="majorHAnsi" w:hAnsiTheme="majorHAnsi" w:cs="Arial"/>
                <w:sz w:val="22"/>
                <w:szCs w:val="22"/>
                <w:lang w:val="en-US"/>
              </w:rPr>
              <w:t xml:space="preserve">All </w:t>
            </w:r>
            <w:r w:rsidR="00F55CA0">
              <w:rPr>
                <w:rFonts w:asciiTheme="majorHAnsi" w:hAnsiTheme="majorHAnsi" w:cs="Arial"/>
                <w:sz w:val="22"/>
                <w:szCs w:val="22"/>
                <w:lang w:val="en-US"/>
              </w:rPr>
              <w:t>Preschool</w:t>
            </w:r>
            <w:r w:rsidRPr="008160B3">
              <w:rPr>
                <w:rFonts w:asciiTheme="majorHAnsi" w:hAnsiTheme="majorHAnsi" w:cs="Arial"/>
                <w:sz w:val="22"/>
                <w:szCs w:val="22"/>
                <w:lang w:val="en-US"/>
              </w:rPr>
              <w:t xml:space="preserve"> Staff have been provided with a copy of the </w:t>
            </w:r>
            <w:r w:rsidR="009E72DE">
              <w:rPr>
                <w:rFonts w:asciiTheme="majorHAnsi" w:hAnsiTheme="majorHAnsi" w:cs="Arial"/>
                <w:sz w:val="22"/>
                <w:szCs w:val="22"/>
                <w:lang w:val="en-US"/>
              </w:rPr>
              <w:t xml:space="preserve">Providing a </w:t>
            </w:r>
            <w:r w:rsidRPr="008160B3">
              <w:rPr>
                <w:rFonts w:asciiTheme="majorHAnsi" w:hAnsiTheme="majorHAnsi" w:cs="Arial"/>
                <w:sz w:val="22"/>
                <w:szCs w:val="22"/>
                <w:lang w:val="en-US"/>
              </w:rPr>
              <w:t xml:space="preserve">Child Safe Environment Policy. </w:t>
            </w:r>
            <w:proofErr w:type="gramStart"/>
            <w:r w:rsidRPr="008160B3">
              <w:rPr>
                <w:rFonts w:asciiTheme="majorHAnsi" w:hAnsiTheme="majorHAnsi" w:cs="Arial"/>
                <w:sz w:val="22"/>
                <w:szCs w:val="22"/>
                <w:lang w:val="en-US"/>
              </w:rPr>
              <w:t>Staff are</w:t>
            </w:r>
            <w:proofErr w:type="gramEnd"/>
            <w:r w:rsidRPr="008160B3">
              <w:rPr>
                <w:rFonts w:asciiTheme="majorHAnsi" w:hAnsiTheme="majorHAnsi" w:cs="Arial"/>
                <w:sz w:val="22"/>
                <w:szCs w:val="22"/>
                <w:lang w:val="en-US"/>
              </w:rPr>
              <w:t xml:space="preserve"> given the opportunity to further develop their knowledge of child protection issues via training.</w:t>
            </w:r>
          </w:p>
          <w:p w:rsidR="00FE2C40" w:rsidRPr="008160B3" w:rsidRDefault="00FE2C40" w:rsidP="00FE2C40">
            <w:pPr>
              <w:widowControl w:val="0"/>
              <w:autoSpaceDE w:val="0"/>
              <w:autoSpaceDN w:val="0"/>
              <w:adjustRightInd w:val="0"/>
              <w:spacing w:after="240"/>
              <w:rPr>
                <w:rFonts w:asciiTheme="majorHAnsi" w:hAnsiTheme="majorHAnsi" w:cs="Times"/>
                <w:sz w:val="22"/>
                <w:szCs w:val="22"/>
                <w:lang w:val="en-US"/>
              </w:rPr>
            </w:pPr>
          </w:p>
        </w:tc>
      </w:tr>
    </w:tbl>
    <w:p w:rsidR="003C5C17" w:rsidRDefault="003C5C17" w:rsidP="00B12286">
      <w:pPr>
        <w:widowControl w:val="0"/>
        <w:autoSpaceDE w:val="0"/>
        <w:autoSpaceDN w:val="0"/>
        <w:adjustRightInd w:val="0"/>
        <w:spacing w:after="240"/>
        <w:rPr>
          <w:rFonts w:asciiTheme="majorHAnsi" w:hAnsiTheme="majorHAnsi" w:cs="Times"/>
          <w:sz w:val="22"/>
          <w:szCs w:val="22"/>
          <w:lang w:val="en-US"/>
        </w:rPr>
      </w:pPr>
    </w:p>
    <w:p w:rsidR="000C6E97" w:rsidRDefault="000C6E97" w:rsidP="00B12286">
      <w:pPr>
        <w:widowControl w:val="0"/>
        <w:autoSpaceDE w:val="0"/>
        <w:autoSpaceDN w:val="0"/>
        <w:adjustRightInd w:val="0"/>
        <w:spacing w:after="240"/>
        <w:rPr>
          <w:rFonts w:ascii="Times" w:hAnsi="Times" w:cs="Times"/>
          <w:b/>
          <w:sz w:val="30"/>
          <w:szCs w:val="30"/>
          <w:lang w:val="en-US"/>
        </w:rPr>
      </w:pPr>
    </w:p>
    <w:p w:rsidR="000C6E97" w:rsidRDefault="000C6E97" w:rsidP="00B12286">
      <w:pPr>
        <w:widowControl w:val="0"/>
        <w:autoSpaceDE w:val="0"/>
        <w:autoSpaceDN w:val="0"/>
        <w:adjustRightInd w:val="0"/>
        <w:spacing w:after="240"/>
        <w:rPr>
          <w:rFonts w:ascii="Times" w:hAnsi="Times" w:cs="Times"/>
          <w:b/>
          <w:sz w:val="30"/>
          <w:szCs w:val="30"/>
          <w:lang w:val="en-US"/>
        </w:rPr>
      </w:pPr>
    </w:p>
    <w:p w:rsidR="007429D1" w:rsidRDefault="007429D1" w:rsidP="00B12286">
      <w:pPr>
        <w:widowControl w:val="0"/>
        <w:autoSpaceDE w:val="0"/>
        <w:autoSpaceDN w:val="0"/>
        <w:adjustRightInd w:val="0"/>
        <w:spacing w:after="240"/>
        <w:rPr>
          <w:rFonts w:ascii="Times" w:hAnsi="Times" w:cs="Times"/>
          <w:b/>
          <w:sz w:val="30"/>
          <w:szCs w:val="30"/>
          <w:lang w:val="en-US"/>
        </w:rPr>
      </w:pPr>
    </w:p>
    <w:p w:rsidR="00C01A53" w:rsidRDefault="00C01A53" w:rsidP="00B12286">
      <w:pPr>
        <w:widowControl w:val="0"/>
        <w:autoSpaceDE w:val="0"/>
        <w:autoSpaceDN w:val="0"/>
        <w:adjustRightInd w:val="0"/>
        <w:spacing w:after="240"/>
        <w:rPr>
          <w:rFonts w:ascii="Times" w:hAnsi="Times" w:cs="Times"/>
          <w:b/>
          <w:sz w:val="30"/>
          <w:szCs w:val="30"/>
          <w:lang w:val="en-US"/>
        </w:rPr>
      </w:pPr>
    </w:p>
    <w:p w:rsidR="00B12286" w:rsidRPr="00B12286" w:rsidRDefault="00B12286" w:rsidP="00B12286">
      <w:pPr>
        <w:widowControl w:val="0"/>
        <w:autoSpaceDE w:val="0"/>
        <w:autoSpaceDN w:val="0"/>
        <w:adjustRightInd w:val="0"/>
        <w:spacing w:after="240"/>
        <w:rPr>
          <w:rFonts w:ascii="Times" w:hAnsi="Times" w:cs="Times"/>
          <w:b/>
          <w:lang w:val="en-US"/>
        </w:rPr>
      </w:pPr>
      <w:r w:rsidRPr="00B12286">
        <w:rPr>
          <w:rFonts w:ascii="Times" w:hAnsi="Times" w:cs="Times"/>
          <w:b/>
          <w:sz w:val="30"/>
          <w:szCs w:val="30"/>
          <w:lang w:val="en-US"/>
        </w:rPr>
        <w:t xml:space="preserve">ATTACHMENT </w:t>
      </w:r>
      <w:r w:rsidR="00AF1D3F">
        <w:rPr>
          <w:rFonts w:ascii="Times" w:hAnsi="Times" w:cs="Times"/>
          <w:b/>
          <w:sz w:val="30"/>
          <w:szCs w:val="30"/>
          <w:lang w:val="en-US"/>
        </w:rPr>
        <w:t>2</w:t>
      </w:r>
    </w:p>
    <w:p w:rsidR="00B12286" w:rsidRPr="003C5C17" w:rsidRDefault="00B12286" w:rsidP="00B12286">
      <w:pPr>
        <w:widowControl w:val="0"/>
        <w:autoSpaceDE w:val="0"/>
        <w:autoSpaceDN w:val="0"/>
        <w:adjustRightInd w:val="0"/>
        <w:spacing w:after="240"/>
        <w:rPr>
          <w:rFonts w:asciiTheme="majorHAnsi" w:hAnsiTheme="majorHAnsi" w:cs="Times"/>
          <w:b/>
          <w:sz w:val="22"/>
          <w:szCs w:val="22"/>
          <w:lang w:val="en-US"/>
        </w:rPr>
      </w:pPr>
      <w:r w:rsidRPr="003C5C17">
        <w:rPr>
          <w:rFonts w:asciiTheme="majorHAnsi" w:hAnsiTheme="majorHAnsi" w:cs="Arial"/>
          <w:b/>
          <w:sz w:val="22"/>
          <w:szCs w:val="22"/>
          <w:lang w:val="en-US"/>
        </w:rPr>
        <w:t>Guidelines for the recruitment of staff and volunteers</w:t>
      </w:r>
    </w:p>
    <w:p w:rsidR="00B12286" w:rsidRPr="003C5C17" w:rsidRDefault="00B12286" w:rsidP="00B12286">
      <w:pPr>
        <w:widowControl w:val="0"/>
        <w:autoSpaceDE w:val="0"/>
        <w:autoSpaceDN w:val="0"/>
        <w:adjustRightInd w:val="0"/>
        <w:spacing w:after="240"/>
        <w:rPr>
          <w:rFonts w:asciiTheme="majorHAnsi" w:hAnsiTheme="majorHAnsi" w:cs="Times"/>
          <w:sz w:val="22"/>
          <w:szCs w:val="22"/>
          <w:lang w:val="en-US"/>
        </w:rPr>
      </w:pPr>
      <w:r w:rsidRPr="003C5C17">
        <w:rPr>
          <w:rFonts w:asciiTheme="majorHAnsi" w:hAnsiTheme="majorHAnsi" w:cs="Arial"/>
          <w:sz w:val="22"/>
          <w:szCs w:val="22"/>
          <w:lang w:val="en-US"/>
        </w:rPr>
        <w:t xml:space="preserve">The processes for the recruitment and selection of employees, contractors and volunteers demonstrate our commitment to </w:t>
      </w:r>
      <w:proofErr w:type="spellStart"/>
      <w:r w:rsidRPr="003C5C17">
        <w:rPr>
          <w:rFonts w:asciiTheme="majorHAnsi" w:hAnsiTheme="majorHAnsi" w:cs="Arial"/>
          <w:sz w:val="22"/>
          <w:szCs w:val="22"/>
          <w:lang w:val="en-US"/>
        </w:rPr>
        <w:t>maximising</w:t>
      </w:r>
      <w:proofErr w:type="spellEnd"/>
      <w:r w:rsidRPr="003C5C17">
        <w:rPr>
          <w:rFonts w:asciiTheme="majorHAnsi" w:hAnsiTheme="majorHAnsi" w:cs="Arial"/>
          <w:sz w:val="22"/>
          <w:szCs w:val="22"/>
          <w:lang w:val="en-US"/>
        </w:rPr>
        <w:t xml:space="preserve"> the safety of children and deterring unsuitable and inappropriate persons from attempting to work at </w:t>
      </w:r>
      <w:r w:rsidR="003C5C17">
        <w:rPr>
          <w:rFonts w:asciiTheme="majorHAnsi" w:hAnsiTheme="majorHAnsi" w:cs="Arial"/>
          <w:sz w:val="22"/>
          <w:szCs w:val="22"/>
          <w:lang w:val="en-US"/>
        </w:rPr>
        <w:t>the Preschool</w:t>
      </w:r>
      <w:r w:rsidRPr="003C5C17">
        <w:rPr>
          <w:rFonts w:asciiTheme="majorHAnsi" w:hAnsiTheme="majorHAnsi" w:cs="Arial"/>
          <w:sz w:val="22"/>
          <w:szCs w:val="22"/>
          <w:lang w:val="en-US"/>
        </w:rPr>
        <w:t xml:space="preserve">. The </w:t>
      </w:r>
      <w:r w:rsidR="003C5C17">
        <w:rPr>
          <w:rFonts w:asciiTheme="majorHAnsi" w:hAnsiTheme="majorHAnsi" w:cs="Arial"/>
          <w:sz w:val="22"/>
          <w:szCs w:val="22"/>
          <w:lang w:val="en-US"/>
        </w:rPr>
        <w:t>Preschool</w:t>
      </w:r>
      <w:r w:rsidRPr="003C5C17">
        <w:rPr>
          <w:rFonts w:asciiTheme="majorHAnsi" w:hAnsiTheme="majorHAnsi" w:cs="Arial"/>
          <w:sz w:val="22"/>
          <w:szCs w:val="22"/>
          <w:lang w:val="en-US"/>
        </w:rPr>
        <w:t xml:space="preserve"> is committed to the following processes.</w:t>
      </w:r>
    </w:p>
    <w:p w:rsidR="00B12286" w:rsidRPr="00657F03" w:rsidRDefault="00B12286" w:rsidP="00B12286">
      <w:pPr>
        <w:widowControl w:val="0"/>
        <w:autoSpaceDE w:val="0"/>
        <w:autoSpaceDN w:val="0"/>
        <w:adjustRightInd w:val="0"/>
        <w:spacing w:after="240"/>
        <w:rPr>
          <w:rFonts w:asciiTheme="majorHAnsi" w:hAnsiTheme="majorHAnsi" w:cs="Times"/>
          <w:b/>
          <w:i/>
          <w:sz w:val="22"/>
          <w:szCs w:val="22"/>
          <w:lang w:val="en-US"/>
        </w:rPr>
      </w:pPr>
      <w:r w:rsidRPr="00657F03">
        <w:rPr>
          <w:rFonts w:asciiTheme="majorHAnsi" w:hAnsiTheme="majorHAnsi" w:cs="Times"/>
          <w:b/>
          <w:i/>
          <w:sz w:val="22"/>
          <w:szCs w:val="22"/>
          <w:lang w:val="en-US"/>
        </w:rPr>
        <w:t>Preparation for recruitment</w:t>
      </w:r>
    </w:p>
    <w:p w:rsidR="00B12286" w:rsidRPr="00657F03" w:rsidRDefault="00B12286" w:rsidP="00657F03">
      <w:pPr>
        <w:pStyle w:val="ListParagraph"/>
        <w:widowControl w:val="0"/>
        <w:numPr>
          <w:ilvl w:val="0"/>
          <w:numId w:val="26"/>
        </w:numPr>
        <w:tabs>
          <w:tab w:val="left" w:pos="142"/>
          <w:tab w:val="left" w:pos="220"/>
        </w:tabs>
        <w:autoSpaceDE w:val="0"/>
        <w:autoSpaceDN w:val="0"/>
        <w:adjustRightInd w:val="0"/>
        <w:spacing w:after="240"/>
        <w:ind w:left="142" w:hanging="142"/>
        <w:rPr>
          <w:rFonts w:asciiTheme="majorHAnsi" w:hAnsiTheme="majorHAnsi" w:cs="Times"/>
          <w:sz w:val="22"/>
          <w:szCs w:val="22"/>
          <w:lang w:val="en-US"/>
        </w:rPr>
      </w:pPr>
      <w:r w:rsidRPr="00657F03">
        <w:rPr>
          <w:rFonts w:asciiTheme="majorHAnsi" w:hAnsiTheme="majorHAnsi" w:cs="Arial"/>
          <w:sz w:val="22"/>
          <w:szCs w:val="22"/>
          <w:lang w:val="en-US"/>
        </w:rPr>
        <w:t xml:space="preserve">An explicit statement of our commitment to child safety is included in all advertising promotion for the </w:t>
      </w:r>
      <w:proofErr w:type="spellStart"/>
      <w:r w:rsidRPr="00657F03">
        <w:rPr>
          <w:rFonts w:asciiTheme="majorHAnsi" w:hAnsiTheme="majorHAnsi" w:cs="Arial"/>
          <w:sz w:val="22"/>
          <w:szCs w:val="22"/>
          <w:lang w:val="en-US"/>
        </w:rPr>
        <w:t>organisation</w:t>
      </w:r>
      <w:proofErr w:type="spellEnd"/>
      <w:r w:rsidRPr="00657F03">
        <w:rPr>
          <w:rFonts w:asciiTheme="majorHAnsi" w:hAnsiTheme="majorHAnsi" w:cs="Arial"/>
          <w:sz w:val="22"/>
          <w:szCs w:val="22"/>
          <w:lang w:val="en-US"/>
        </w:rPr>
        <w:t xml:space="preserve">. </w:t>
      </w:r>
    </w:p>
    <w:p w:rsidR="00B12286" w:rsidRPr="00657F03" w:rsidRDefault="00B12286" w:rsidP="00657F03">
      <w:pPr>
        <w:pStyle w:val="ListParagraph"/>
        <w:widowControl w:val="0"/>
        <w:numPr>
          <w:ilvl w:val="0"/>
          <w:numId w:val="26"/>
        </w:numPr>
        <w:tabs>
          <w:tab w:val="left" w:pos="142"/>
          <w:tab w:val="left" w:pos="220"/>
        </w:tabs>
        <w:autoSpaceDE w:val="0"/>
        <w:autoSpaceDN w:val="0"/>
        <w:adjustRightInd w:val="0"/>
        <w:spacing w:after="240"/>
        <w:ind w:left="142" w:hanging="142"/>
        <w:rPr>
          <w:rFonts w:asciiTheme="majorHAnsi" w:hAnsiTheme="majorHAnsi" w:cs="Times"/>
          <w:sz w:val="22"/>
          <w:szCs w:val="22"/>
          <w:lang w:val="en-US"/>
        </w:rPr>
      </w:pPr>
      <w:r w:rsidRPr="00657F03">
        <w:rPr>
          <w:rFonts w:asciiTheme="majorHAnsi" w:hAnsiTheme="majorHAnsi" w:cs="Arial"/>
          <w:sz w:val="22"/>
          <w:szCs w:val="22"/>
          <w:lang w:val="en-US"/>
        </w:rPr>
        <w:t xml:space="preserve">Job advertisements clearly state our commitment to child safety. </w:t>
      </w:r>
    </w:p>
    <w:p w:rsidR="00B12286" w:rsidRPr="00657F03" w:rsidRDefault="00B12286" w:rsidP="00657F03">
      <w:pPr>
        <w:pStyle w:val="ListParagraph"/>
        <w:widowControl w:val="0"/>
        <w:numPr>
          <w:ilvl w:val="0"/>
          <w:numId w:val="26"/>
        </w:numPr>
        <w:tabs>
          <w:tab w:val="left" w:pos="142"/>
          <w:tab w:val="left" w:pos="220"/>
        </w:tabs>
        <w:autoSpaceDE w:val="0"/>
        <w:autoSpaceDN w:val="0"/>
        <w:adjustRightInd w:val="0"/>
        <w:spacing w:after="240"/>
        <w:ind w:left="142" w:hanging="142"/>
        <w:rPr>
          <w:rFonts w:asciiTheme="majorHAnsi" w:hAnsiTheme="majorHAnsi" w:cs="Times"/>
          <w:sz w:val="22"/>
          <w:szCs w:val="22"/>
          <w:lang w:val="en-US"/>
        </w:rPr>
      </w:pPr>
      <w:r w:rsidRPr="00657F03">
        <w:rPr>
          <w:rFonts w:asciiTheme="majorHAnsi" w:hAnsiTheme="majorHAnsi" w:cs="Arial"/>
          <w:sz w:val="22"/>
          <w:szCs w:val="22"/>
          <w:lang w:val="en-US"/>
        </w:rPr>
        <w:t xml:space="preserve">Job descriptions include a statement about our commitment to maintaining a child safe environment </w:t>
      </w:r>
      <w:r w:rsidRPr="00657F03">
        <w:rPr>
          <w:rFonts w:asciiTheme="majorHAnsi" w:hAnsiTheme="majorHAnsi" w:cs="Times"/>
          <w:sz w:val="22"/>
          <w:szCs w:val="22"/>
          <w:lang w:val="en-US"/>
        </w:rPr>
        <w:t> </w:t>
      </w:r>
      <w:r w:rsidRPr="00657F03">
        <w:rPr>
          <w:rFonts w:asciiTheme="majorHAnsi" w:hAnsiTheme="majorHAnsi" w:cs="Arial"/>
          <w:sz w:val="22"/>
          <w:szCs w:val="22"/>
          <w:lang w:val="en-US"/>
        </w:rPr>
        <w:t xml:space="preserve">and clearly outline responsibilities and accountability. </w:t>
      </w:r>
    </w:p>
    <w:p w:rsidR="00B12286" w:rsidRPr="00657F03" w:rsidRDefault="00B12286" w:rsidP="003C5C17">
      <w:pPr>
        <w:widowControl w:val="0"/>
        <w:tabs>
          <w:tab w:val="left" w:pos="220"/>
          <w:tab w:val="left" w:pos="720"/>
        </w:tabs>
        <w:autoSpaceDE w:val="0"/>
        <w:autoSpaceDN w:val="0"/>
        <w:adjustRightInd w:val="0"/>
        <w:spacing w:after="240"/>
        <w:rPr>
          <w:rFonts w:asciiTheme="majorHAnsi" w:hAnsiTheme="majorHAnsi" w:cs="Times"/>
          <w:b/>
          <w:i/>
          <w:sz w:val="22"/>
          <w:szCs w:val="22"/>
          <w:lang w:val="en-US"/>
        </w:rPr>
      </w:pPr>
      <w:r w:rsidRPr="00657F03">
        <w:rPr>
          <w:rFonts w:asciiTheme="majorHAnsi" w:hAnsiTheme="majorHAnsi" w:cs="Arial"/>
          <w:b/>
          <w:i/>
          <w:sz w:val="22"/>
          <w:szCs w:val="22"/>
          <w:lang w:val="en-US"/>
        </w:rPr>
        <w:t xml:space="preserve">The selection process includes: </w:t>
      </w:r>
    </w:p>
    <w:p w:rsidR="00B12286" w:rsidRPr="00657F03" w:rsidRDefault="00B12286" w:rsidP="00657F03">
      <w:pPr>
        <w:pStyle w:val="ListParagraph"/>
        <w:widowControl w:val="0"/>
        <w:numPr>
          <w:ilvl w:val="0"/>
          <w:numId w:val="27"/>
        </w:numPr>
        <w:tabs>
          <w:tab w:val="left" w:pos="940"/>
          <w:tab w:val="left" w:pos="1440"/>
        </w:tabs>
        <w:autoSpaceDE w:val="0"/>
        <w:autoSpaceDN w:val="0"/>
        <w:adjustRightInd w:val="0"/>
        <w:spacing w:after="240"/>
        <w:ind w:left="426"/>
        <w:rPr>
          <w:rFonts w:asciiTheme="majorHAnsi" w:hAnsiTheme="majorHAnsi" w:cs="Times"/>
          <w:sz w:val="22"/>
          <w:szCs w:val="22"/>
          <w:lang w:val="en-US"/>
        </w:rPr>
      </w:pPr>
      <w:proofErr w:type="gramStart"/>
      <w:r w:rsidRPr="00657F03">
        <w:rPr>
          <w:rFonts w:asciiTheme="majorHAnsi" w:hAnsiTheme="majorHAnsi" w:cs="Arial"/>
          <w:sz w:val="22"/>
          <w:szCs w:val="22"/>
          <w:lang w:val="en-US"/>
        </w:rPr>
        <w:t>consideration</w:t>
      </w:r>
      <w:proofErr w:type="gramEnd"/>
      <w:r w:rsidRPr="00657F03">
        <w:rPr>
          <w:rFonts w:asciiTheme="majorHAnsi" w:hAnsiTheme="majorHAnsi" w:cs="Arial"/>
          <w:sz w:val="22"/>
          <w:szCs w:val="22"/>
          <w:lang w:val="en-US"/>
        </w:rPr>
        <w:t xml:space="preserve"> of a Working with Children Check (and a criminal history record check, where appropriate) </w:t>
      </w:r>
    </w:p>
    <w:p w:rsidR="00B12286" w:rsidRPr="00657F03" w:rsidRDefault="00B12286" w:rsidP="00657F03">
      <w:pPr>
        <w:pStyle w:val="ListParagraph"/>
        <w:widowControl w:val="0"/>
        <w:numPr>
          <w:ilvl w:val="0"/>
          <w:numId w:val="27"/>
        </w:numPr>
        <w:tabs>
          <w:tab w:val="left" w:pos="940"/>
          <w:tab w:val="left" w:pos="1440"/>
        </w:tabs>
        <w:autoSpaceDE w:val="0"/>
        <w:autoSpaceDN w:val="0"/>
        <w:adjustRightInd w:val="0"/>
        <w:spacing w:after="240"/>
        <w:ind w:left="426"/>
        <w:rPr>
          <w:rFonts w:asciiTheme="majorHAnsi" w:hAnsiTheme="majorHAnsi" w:cs="Times"/>
          <w:sz w:val="22"/>
          <w:szCs w:val="22"/>
          <w:lang w:val="en-US"/>
        </w:rPr>
      </w:pPr>
      <w:proofErr w:type="gramStart"/>
      <w:r w:rsidRPr="00657F03">
        <w:rPr>
          <w:rFonts w:asciiTheme="majorHAnsi" w:hAnsiTheme="majorHAnsi" w:cs="Arial"/>
          <w:sz w:val="22"/>
          <w:szCs w:val="22"/>
          <w:lang w:val="en-US"/>
        </w:rPr>
        <w:t>confirmation</w:t>
      </w:r>
      <w:proofErr w:type="gramEnd"/>
      <w:r w:rsidRPr="00657F03">
        <w:rPr>
          <w:rFonts w:asciiTheme="majorHAnsi" w:hAnsiTheme="majorHAnsi" w:cs="Arial"/>
          <w:sz w:val="22"/>
          <w:szCs w:val="22"/>
          <w:lang w:val="en-US"/>
        </w:rPr>
        <w:t xml:space="preserve"> of identity, which involves sighting an original birth certificate or extract, a driver’s </w:t>
      </w:r>
      <w:proofErr w:type="spellStart"/>
      <w:r w:rsidRPr="00657F03">
        <w:rPr>
          <w:rFonts w:asciiTheme="majorHAnsi" w:hAnsiTheme="majorHAnsi" w:cs="Arial"/>
          <w:sz w:val="22"/>
          <w:szCs w:val="22"/>
          <w:lang w:val="en-US"/>
        </w:rPr>
        <w:t>licence</w:t>
      </w:r>
      <w:proofErr w:type="spellEnd"/>
      <w:r w:rsidRPr="00657F03">
        <w:rPr>
          <w:rFonts w:asciiTheme="majorHAnsi" w:hAnsiTheme="majorHAnsi" w:cs="Arial"/>
          <w:sz w:val="22"/>
          <w:szCs w:val="22"/>
          <w:lang w:val="en-US"/>
        </w:rPr>
        <w:t xml:space="preserve"> or a passport </w:t>
      </w:r>
    </w:p>
    <w:p w:rsidR="00B12286" w:rsidRPr="00657F03" w:rsidRDefault="00B12286" w:rsidP="00657F03">
      <w:pPr>
        <w:pStyle w:val="ListParagraph"/>
        <w:widowControl w:val="0"/>
        <w:numPr>
          <w:ilvl w:val="0"/>
          <w:numId w:val="27"/>
        </w:numPr>
        <w:tabs>
          <w:tab w:val="left" w:pos="940"/>
          <w:tab w:val="left" w:pos="1440"/>
        </w:tabs>
        <w:autoSpaceDE w:val="0"/>
        <w:autoSpaceDN w:val="0"/>
        <w:adjustRightInd w:val="0"/>
        <w:spacing w:after="240"/>
        <w:ind w:left="426"/>
        <w:rPr>
          <w:rFonts w:asciiTheme="majorHAnsi" w:hAnsiTheme="majorHAnsi" w:cs="Times"/>
          <w:sz w:val="22"/>
          <w:szCs w:val="22"/>
          <w:lang w:val="en-US"/>
        </w:rPr>
      </w:pPr>
      <w:proofErr w:type="gramStart"/>
      <w:r w:rsidRPr="00657F03">
        <w:rPr>
          <w:rFonts w:asciiTheme="majorHAnsi" w:hAnsiTheme="majorHAnsi" w:cs="Arial"/>
          <w:sz w:val="22"/>
          <w:szCs w:val="22"/>
          <w:lang w:val="en-US"/>
        </w:rPr>
        <w:t>verification</w:t>
      </w:r>
      <w:proofErr w:type="gramEnd"/>
      <w:r w:rsidRPr="00657F03">
        <w:rPr>
          <w:rFonts w:asciiTheme="majorHAnsi" w:hAnsiTheme="majorHAnsi" w:cs="Arial"/>
          <w:sz w:val="22"/>
          <w:szCs w:val="22"/>
          <w:lang w:val="en-US"/>
        </w:rPr>
        <w:t xml:space="preserve"> of qualifications </w:t>
      </w:r>
    </w:p>
    <w:p w:rsidR="003C5C17" w:rsidRPr="00657F03" w:rsidRDefault="00B12286" w:rsidP="00657F03">
      <w:pPr>
        <w:pStyle w:val="ListParagraph"/>
        <w:widowControl w:val="0"/>
        <w:numPr>
          <w:ilvl w:val="0"/>
          <w:numId w:val="27"/>
        </w:numPr>
        <w:tabs>
          <w:tab w:val="left" w:pos="940"/>
          <w:tab w:val="left" w:pos="1440"/>
        </w:tabs>
        <w:autoSpaceDE w:val="0"/>
        <w:autoSpaceDN w:val="0"/>
        <w:adjustRightInd w:val="0"/>
        <w:spacing w:after="240"/>
        <w:ind w:left="426"/>
        <w:rPr>
          <w:rFonts w:asciiTheme="majorHAnsi" w:hAnsiTheme="majorHAnsi" w:cs="Times"/>
          <w:sz w:val="22"/>
          <w:szCs w:val="22"/>
          <w:lang w:val="en-US"/>
        </w:rPr>
      </w:pPr>
      <w:proofErr w:type="gramStart"/>
      <w:r w:rsidRPr="00657F03">
        <w:rPr>
          <w:rFonts w:asciiTheme="majorHAnsi" w:hAnsiTheme="majorHAnsi" w:cs="Arial"/>
          <w:sz w:val="22"/>
          <w:szCs w:val="22"/>
          <w:lang w:val="en-US"/>
        </w:rPr>
        <w:t>thorough</w:t>
      </w:r>
      <w:proofErr w:type="gramEnd"/>
      <w:r w:rsidRPr="00657F03">
        <w:rPr>
          <w:rFonts w:asciiTheme="majorHAnsi" w:hAnsiTheme="majorHAnsi" w:cs="Arial"/>
          <w:sz w:val="22"/>
          <w:szCs w:val="22"/>
          <w:lang w:val="en-US"/>
        </w:rPr>
        <w:t xml:space="preserve"> reference checks: at least two referees are contacted (including the current or most recent employer) in person or via telephone and all referees must have observed the applicant working with children first-hand. </w:t>
      </w:r>
      <w:r w:rsidRPr="00657F03">
        <w:rPr>
          <w:rFonts w:asciiTheme="majorHAnsi" w:hAnsiTheme="majorHAnsi" w:cs="Times"/>
          <w:sz w:val="22"/>
          <w:szCs w:val="22"/>
          <w:lang w:val="en-US"/>
        </w:rPr>
        <w:t> </w:t>
      </w:r>
    </w:p>
    <w:p w:rsidR="00B12286" w:rsidRPr="00657F03" w:rsidRDefault="00B12286" w:rsidP="003C5C17">
      <w:pPr>
        <w:widowControl w:val="0"/>
        <w:tabs>
          <w:tab w:val="left" w:pos="940"/>
          <w:tab w:val="left" w:pos="1440"/>
        </w:tabs>
        <w:autoSpaceDE w:val="0"/>
        <w:autoSpaceDN w:val="0"/>
        <w:adjustRightInd w:val="0"/>
        <w:spacing w:after="240"/>
        <w:rPr>
          <w:rFonts w:asciiTheme="majorHAnsi" w:hAnsiTheme="majorHAnsi" w:cs="Times"/>
          <w:b/>
          <w:i/>
          <w:sz w:val="22"/>
          <w:szCs w:val="22"/>
          <w:lang w:val="en-US"/>
        </w:rPr>
      </w:pPr>
      <w:r w:rsidRPr="00657F03">
        <w:rPr>
          <w:rFonts w:asciiTheme="majorHAnsi" w:hAnsiTheme="majorHAnsi" w:cs="Times"/>
          <w:b/>
          <w:i/>
          <w:sz w:val="22"/>
          <w:szCs w:val="22"/>
          <w:lang w:val="en-US"/>
        </w:rPr>
        <w:t xml:space="preserve">Interview process </w:t>
      </w:r>
    </w:p>
    <w:p w:rsidR="00B12286" w:rsidRPr="00657F03" w:rsidRDefault="00B12286" w:rsidP="00657F03">
      <w:pPr>
        <w:pStyle w:val="ListParagraph"/>
        <w:widowControl w:val="0"/>
        <w:numPr>
          <w:ilvl w:val="0"/>
          <w:numId w:val="25"/>
        </w:numPr>
        <w:tabs>
          <w:tab w:val="left" w:pos="220"/>
          <w:tab w:val="left" w:pos="567"/>
        </w:tabs>
        <w:autoSpaceDE w:val="0"/>
        <w:autoSpaceDN w:val="0"/>
        <w:adjustRightInd w:val="0"/>
        <w:spacing w:after="240"/>
        <w:ind w:left="142" w:hanging="142"/>
        <w:rPr>
          <w:rFonts w:asciiTheme="majorHAnsi" w:hAnsiTheme="majorHAnsi" w:cs="Times"/>
          <w:sz w:val="22"/>
          <w:szCs w:val="22"/>
          <w:lang w:val="en-US"/>
        </w:rPr>
      </w:pPr>
      <w:r w:rsidRPr="00657F03">
        <w:rPr>
          <w:rFonts w:asciiTheme="majorHAnsi" w:hAnsiTheme="majorHAnsi" w:cs="Arial"/>
          <w:sz w:val="22"/>
          <w:szCs w:val="22"/>
          <w:lang w:val="en-US"/>
        </w:rPr>
        <w:t xml:space="preserve">Questions are </w:t>
      </w:r>
      <w:proofErr w:type="spellStart"/>
      <w:r w:rsidRPr="00657F03">
        <w:rPr>
          <w:rFonts w:asciiTheme="majorHAnsi" w:hAnsiTheme="majorHAnsi" w:cs="Arial"/>
          <w:sz w:val="22"/>
          <w:szCs w:val="22"/>
          <w:lang w:val="en-US"/>
        </w:rPr>
        <w:t>behavioural</w:t>
      </w:r>
      <w:proofErr w:type="spellEnd"/>
      <w:r w:rsidRPr="00657F03">
        <w:rPr>
          <w:rFonts w:asciiTheme="majorHAnsi" w:hAnsiTheme="majorHAnsi" w:cs="Arial"/>
          <w:sz w:val="22"/>
          <w:szCs w:val="22"/>
          <w:lang w:val="en-US"/>
        </w:rPr>
        <w:t xml:space="preserve">-based and ask the interviewee to provide examples of their past </w:t>
      </w:r>
      <w:proofErr w:type="spellStart"/>
      <w:r w:rsidRPr="00657F03">
        <w:rPr>
          <w:rFonts w:asciiTheme="majorHAnsi" w:hAnsiTheme="majorHAnsi" w:cs="Arial"/>
          <w:sz w:val="22"/>
          <w:szCs w:val="22"/>
          <w:lang w:val="en-US"/>
        </w:rPr>
        <w:t>behaviour</w:t>
      </w:r>
      <w:proofErr w:type="spellEnd"/>
      <w:r w:rsidRPr="00657F03">
        <w:rPr>
          <w:rFonts w:asciiTheme="majorHAnsi" w:hAnsiTheme="majorHAnsi" w:cs="Arial"/>
          <w:sz w:val="22"/>
          <w:szCs w:val="22"/>
          <w:lang w:val="en-US"/>
        </w:rPr>
        <w:t xml:space="preserve"> in specific situations relevant to the job being applied for. </w:t>
      </w:r>
    </w:p>
    <w:p w:rsidR="00B12286" w:rsidRPr="00657F03" w:rsidRDefault="00B12286" w:rsidP="00657F03">
      <w:pPr>
        <w:pStyle w:val="ListParagraph"/>
        <w:widowControl w:val="0"/>
        <w:numPr>
          <w:ilvl w:val="0"/>
          <w:numId w:val="25"/>
        </w:numPr>
        <w:tabs>
          <w:tab w:val="left" w:pos="220"/>
          <w:tab w:val="left" w:pos="567"/>
        </w:tabs>
        <w:autoSpaceDE w:val="0"/>
        <w:autoSpaceDN w:val="0"/>
        <w:adjustRightInd w:val="0"/>
        <w:spacing w:after="240"/>
        <w:ind w:left="142" w:hanging="142"/>
        <w:rPr>
          <w:rFonts w:asciiTheme="majorHAnsi" w:hAnsiTheme="majorHAnsi" w:cs="Times"/>
          <w:sz w:val="22"/>
          <w:szCs w:val="22"/>
          <w:lang w:val="en-US"/>
        </w:rPr>
      </w:pPr>
      <w:r w:rsidRPr="00657F03">
        <w:rPr>
          <w:rFonts w:asciiTheme="majorHAnsi" w:hAnsiTheme="majorHAnsi" w:cs="Arial"/>
          <w:sz w:val="22"/>
          <w:szCs w:val="22"/>
          <w:lang w:val="en-US"/>
        </w:rPr>
        <w:t xml:space="preserve">Questions regarding relationships with children, professional boundaries, resilience and motivation, teamwork, accountability and ethics are values-based. </w:t>
      </w:r>
    </w:p>
    <w:p w:rsidR="00B12286" w:rsidRPr="00657F03" w:rsidRDefault="00B12286" w:rsidP="00657F03">
      <w:pPr>
        <w:pStyle w:val="ListParagraph"/>
        <w:widowControl w:val="0"/>
        <w:numPr>
          <w:ilvl w:val="0"/>
          <w:numId w:val="25"/>
        </w:numPr>
        <w:tabs>
          <w:tab w:val="left" w:pos="220"/>
          <w:tab w:val="left" w:pos="567"/>
        </w:tabs>
        <w:autoSpaceDE w:val="0"/>
        <w:autoSpaceDN w:val="0"/>
        <w:adjustRightInd w:val="0"/>
        <w:spacing w:after="240"/>
        <w:ind w:left="142" w:hanging="142"/>
        <w:rPr>
          <w:rFonts w:asciiTheme="majorHAnsi" w:hAnsiTheme="majorHAnsi" w:cs="Times"/>
          <w:sz w:val="22"/>
          <w:szCs w:val="22"/>
          <w:lang w:val="en-US"/>
        </w:rPr>
      </w:pPr>
      <w:r w:rsidRPr="00657F03">
        <w:rPr>
          <w:rFonts w:asciiTheme="majorHAnsi" w:hAnsiTheme="majorHAnsi" w:cs="Arial"/>
          <w:sz w:val="22"/>
          <w:szCs w:val="22"/>
          <w:lang w:val="en-US"/>
        </w:rPr>
        <w:t xml:space="preserve">Questions are based on key selection criteria. </w:t>
      </w:r>
    </w:p>
    <w:p w:rsidR="00B12286" w:rsidRPr="00657F03" w:rsidRDefault="00B12286" w:rsidP="00657F03">
      <w:pPr>
        <w:pStyle w:val="ListParagraph"/>
        <w:widowControl w:val="0"/>
        <w:numPr>
          <w:ilvl w:val="0"/>
          <w:numId w:val="25"/>
        </w:numPr>
        <w:tabs>
          <w:tab w:val="left" w:pos="220"/>
          <w:tab w:val="left" w:pos="567"/>
        </w:tabs>
        <w:autoSpaceDE w:val="0"/>
        <w:autoSpaceDN w:val="0"/>
        <w:adjustRightInd w:val="0"/>
        <w:spacing w:after="240"/>
        <w:ind w:left="142" w:hanging="142"/>
        <w:rPr>
          <w:rFonts w:asciiTheme="majorHAnsi" w:hAnsiTheme="majorHAnsi" w:cs="Times"/>
          <w:sz w:val="22"/>
          <w:szCs w:val="22"/>
          <w:lang w:val="en-US"/>
        </w:rPr>
      </w:pPr>
      <w:r w:rsidRPr="00657F03">
        <w:rPr>
          <w:rFonts w:asciiTheme="majorHAnsi" w:hAnsiTheme="majorHAnsi" w:cs="Arial"/>
          <w:sz w:val="22"/>
          <w:szCs w:val="22"/>
          <w:lang w:val="en-US"/>
        </w:rPr>
        <w:t xml:space="preserve">Candidates are asked about their attitudes, aspirations and motivations. </w:t>
      </w:r>
    </w:p>
    <w:p w:rsidR="003C5C17" w:rsidRPr="00657F03" w:rsidRDefault="00B12286" w:rsidP="00657F03">
      <w:pPr>
        <w:pStyle w:val="ListParagraph"/>
        <w:widowControl w:val="0"/>
        <w:numPr>
          <w:ilvl w:val="0"/>
          <w:numId w:val="25"/>
        </w:numPr>
        <w:tabs>
          <w:tab w:val="left" w:pos="220"/>
          <w:tab w:val="left" w:pos="567"/>
        </w:tabs>
        <w:autoSpaceDE w:val="0"/>
        <w:autoSpaceDN w:val="0"/>
        <w:adjustRightInd w:val="0"/>
        <w:spacing w:after="240"/>
        <w:ind w:left="142" w:hanging="142"/>
        <w:rPr>
          <w:rFonts w:asciiTheme="majorHAnsi" w:hAnsiTheme="majorHAnsi" w:cs="Times"/>
          <w:sz w:val="22"/>
          <w:szCs w:val="22"/>
          <w:lang w:val="en-US"/>
        </w:rPr>
      </w:pPr>
      <w:r w:rsidRPr="00657F03">
        <w:rPr>
          <w:rFonts w:asciiTheme="majorHAnsi" w:hAnsiTheme="majorHAnsi" w:cs="Arial"/>
          <w:sz w:val="22"/>
          <w:szCs w:val="22"/>
          <w:lang w:val="en-US"/>
        </w:rPr>
        <w:t xml:space="preserve">More detail is asked for when answers seem incomplete. </w:t>
      </w:r>
      <w:r w:rsidRPr="00657F03">
        <w:rPr>
          <w:rFonts w:asciiTheme="majorHAnsi" w:hAnsiTheme="majorHAnsi" w:cs="Times"/>
          <w:sz w:val="22"/>
          <w:szCs w:val="22"/>
          <w:lang w:val="en-US"/>
        </w:rPr>
        <w:t> </w:t>
      </w:r>
    </w:p>
    <w:p w:rsidR="00B12286" w:rsidRPr="00657F03" w:rsidRDefault="00B12286" w:rsidP="00657F03">
      <w:pPr>
        <w:widowControl w:val="0"/>
        <w:numPr>
          <w:ilvl w:val="0"/>
          <w:numId w:val="9"/>
        </w:numPr>
        <w:tabs>
          <w:tab w:val="left" w:pos="220"/>
          <w:tab w:val="left" w:pos="720"/>
        </w:tabs>
        <w:autoSpaceDE w:val="0"/>
        <w:autoSpaceDN w:val="0"/>
        <w:adjustRightInd w:val="0"/>
        <w:spacing w:after="240"/>
        <w:ind w:hanging="720"/>
        <w:rPr>
          <w:rFonts w:asciiTheme="majorHAnsi" w:hAnsiTheme="majorHAnsi" w:cs="Times"/>
          <w:b/>
          <w:i/>
          <w:sz w:val="22"/>
          <w:szCs w:val="22"/>
          <w:lang w:val="en-US"/>
        </w:rPr>
      </w:pPr>
      <w:r w:rsidRPr="00657F03">
        <w:rPr>
          <w:rFonts w:asciiTheme="majorHAnsi" w:hAnsiTheme="majorHAnsi" w:cs="Times"/>
          <w:b/>
          <w:i/>
          <w:sz w:val="22"/>
          <w:szCs w:val="22"/>
          <w:lang w:val="en-US"/>
        </w:rPr>
        <w:t xml:space="preserve">Ongoing management </w:t>
      </w:r>
    </w:p>
    <w:p w:rsidR="00B12286" w:rsidRPr="00657F03" w:rsidRDefault="00B12286" w:rsidP="00657F03">
      <w:pPr>
        <w:pStyle w:val="ListParagraph"/>
        <w:widowControl w:val="0"/>
        <w:numPr>
          <w:ilvl w:val="0"/>
          <w:numId w:val="24"/>
        </w:numPr>
        <w:tabs>
          <w:tab w:val="left" w:pos="220"/>
        </w:tabs>
        <w:autoSpaceDE w:val="0"/>
        <w:autoSpaceDN w:val="0"/>
        <w:adjustRightInd w:val="0"/>
        <w:spacing w:after="240"/>
        <w:ind w:left="142" w:hanging="142"/>
        <w:rPr>
          <w:rFonts w:asciiTheme="majorHAnsi" w:hAnsiTheme="majorHAnsi" w:cs="Times"/>
          <w:sz w:val="22"/>
          <w:szCs w:val="22"/>
          <w:lang w:val="en-US"/>
        </w:rPr>
      </w:pPr>
      <w:r w:rsidRPr="00657F03">
        <w:rPr>
          <w:rFonts w:asciiTheme="majorHAnsi" w:hAnsiTheme="majorHAnsi" w:cs="Arial"/>
          <w:sz w:val="22"/>
          <w:szCs w:val="22"/>
          <w:lang w:val="en-US"/>
        </w:rPr>
        <w:t xml:space="preserve">Information provided to the employee on commencing work at the service includes the </w:t>
      </w:r>
      <w:r w:rsidR="00FC3A99">
        <w:rPr>
          <w:rFonts w:asciiTheme="majorHAnsi" w:hAnsiTheme="majorHAnsi" w:cs="Arial"/>
          <w:sz w:val="22"/>
          <w:szCs w:val="22"/>
          <w:lang w:val="en-US"/>
        </w:rPr>
        <w:t xml:space="preserve">Providing a </w:t>
      </w:r>
      <w:r w:rsidRPr="00657F03">
        <w:rPr>
          <w:rFonts w:asciiTheme="majorHAnsi" w:hAnsiTheme="majorHAnsi" w:cs="Times"/>
          <w:sz w:val="22"/>
          <w:szCs w:val="22"/>
          <w:lang w:val="en-US"/>
        </w:rPr>
        <w:t>Child Safe Environment Policy</w:t>
      </w:r>
      <w:r w:rsidRPr="00657F03">
        <w:rPr>
          <w:rFonts w:asciiTheme="majorHAnsi" w:hAnsiTheme="majorHAnsi" w:cs="Arial"/>
          <w:sz w:val="22"/>
          <w:szCs w:val="22"/>
          <w:lang w:val="en-US"/>
        </w:rPr>
        <w:t xml:space="preserve">, </w:t>
      </w:r>
      <w:r w:rsidRPr="00657F03">
        <w:rPr>
          <w:rFonts w:asciiTheme="majorHAnsi" w:hAnsiTheme="majorHAnsi" w:cs="Times"/>
          <w:sz w:val="22"/>
          <w:szCs w:val="22"/>
          <w:lang w:val="en-US"/>
        </w:rPr>
        <w:t xml:space="preserve">Code of Conduct </w:t>
      </w:r>
      <w:r w:rsidR="00FC3A99">
        <w:rPr>
          <w:rFonts w:asciiTheme="majorHAnsi" w:hAnsiTheme="majorHAnsi" w:cs="Times"/>
          <w:sz w:val="22"/>
          <w:szCs w:val="22"/>
          <w:lang w:val="en-US"/>
        </w:rPr>
        <w:t xml:space="preserve">for Staff </w:t>
      </w:r>
      <w:r w:rsidRPr="00657F03">
        <w:rPr>
          <w:rFonts w:asciiTheme="majorHAnsi" w:hAnsiTheme="majorHAnsi" w:cs="Times"/>
          <w:sz w:val="22"/>
          <w:szCs w:val="22"/>
          <w:lang w:val="en-US"/>
        </w:rPr>
        <w:t>Policy</w:t>
      </w:r>
      <w:r w:rsidRPr="00657F03">
        <w:rPr>
          <w:rFonts w:asciiTheme="majorHAnsi" w:hAnsiTheme="majorHAnsi" w:cs="Arial"/>
          <w:sz w:val="22"/>
          <w:szCs w:val="22"/>
          <w:lang w:val="en-US"/>
        </w:rPr>
        <w:t xml:space="preserve">, </w:t>
      </w:r>
      <w:r w:rsidRPr="00657F03">
        <w:rPr>
          <w:rFonts w:asciiTheme="majorHAnsi" w:hAnsiTheme="majorHAnsi" w:cs="Times"/>
          <w:sz w:val="22"/>
          <w:szCs w:val="22"/>
          <w:lang w:val="en-US"/>
        </w:rPr>
        <w:t xml:space="preserve">Complaints </w:t>
      </w:r>
      <w:r w:rsidR="00A23042">
        <w:rPr>
          <w:rFonts w:asciiTheme="majorHAnsi" w:hAnsiTheme="majorHAnsi" w:cs="Times"/>
          <w:sz w:val="22"/>
          <w:szCs w:val="22"/>
          <w:lang w:val="en-US"/>
        </w:rPr>
        <w:t>Handling and Feedback</w:t>
      </w:r>
      <w:r w:rsidRPr="00657F03">
        <w:rPr>
          <w:rFonts w:asciiTheme="majorHAnsi" w:hAnsiTheme="majorHAnsi" w:cs="Times"/>
          <w:sz w:val="22"/>
          <w:szCs w:val="22"/>
          <w:lang w:val="en-US"/>
        </w:rPr>
        <w:t xml:space="preserve"> Policy </w:t>
      </w:r>
      <w:r w:rsidRPr="00657F03">
        <w:rPr>
          <w:rFonts w:asciiTheme="majorHAnsi" w:hAnsiTheme="majorHAnsi" w:cs="Arial"/>
          <w:sz w:val="22"/>
          <w:szCs w:val="22"/>
          <w:lang w:val="en-US"/>
        </w:rPr>
        <w:t xml:space="preserve">and </w:t>
      </w:r>
      <w:r w:rsidRPr="00657F03">
        <w:rPr>
          <w:rFonts w:asciiTheme="majorHAnsi" w:hAnsiTheme="majorHAnsi" w:cs="Times"/>
          <w:sz w:val="22"/>
          <w:szCs w:val="22"/>
          <w:lang w:val="en-US"/>
        </w:rPr>
        <w:t>Staffing Policy</w:t>
      </w:r>
      <w:r w:rsidRPr="00657F03">
        <w:rPr>
          <w:rFonts w:asciiTheme="majorHAnsi" w:hAnsiTheme="majorHAnsi" w:cs="Arial"/>
          <w:sz w:val="22"/>
          <w:szCs w:val="22"/>
          <w:lang w:val="en-US"/>
        </w:rPr>
        <w:t xml:space="preserve">. </w:t>
      </w:r>
    </w:p>
    <w:p w:rsidR="00B12286" w:rsidRPr="00657F03" w:rsidRDefault="00B12286" w:rsidP="00657F03">
      <w:pPr>
        <w:pStyle w:val="ListParagraph"/>
        <w:widowControl w:val="0"/>
        <w:numPr>
          <w:ilvl w:val="0"/>
          <w:numId w:val="24"/>
        </w:numPr>
        <w:tabs>
          <w:tab w:val="left" w:pos="220"/>
        </w:tabs>
        <w:autoSpaceDE w:val="0"/>
        <w:autoSpaceDN w:val="0"/>
        <w:adjustRightInd w:val="0"/>
        <w:spacing w:after="240"/>
        <w:ind w:left="142" w:hanging="142"/>
        <w:rPr>
          <w:rFonts w:asciiTheme="majorHAnsi" w:hAnsiTheme="majorHAnsi" w:cs="Times"/>
          <w:sz w:val="22"/>
          <w:szCs w:val="22"/>
          <w:lang w:val="en-US"/>
        </w:rPr>
      </w:pPr>
      <w:r w:rsidRPr="00657F03">
        <w:rPr>
          <w:rFonts w:asciiTheme="majorHAnsi" w:hAnsiTheme="majorHAnsi" w:cs="Arial"/>
          <w:sz w:val="22"/>
          <w:szCs w:val="22"/>
          <w:lang w:val="en-US"/>
        </w:rPr>
        <w:t xml:space="preserve">The letter of offer includes a statement about what is expected of the staff member in terms of commitment and responsibilities for child safety. </w:t>
      </w:r>
    </w:p>
    <w:p w:rsidR="00B12286" w:rsidRPr="00657F03" w:rsidRDefault="00B12286" w:rsidP="00657F03">
      <w:pPr>
        <w:pStyle w:val="ListParagraph"/>
        <w:widowControl w:val="0"/>
        <w:numPr>
          <w:ilvl w:val="0"/>
          <w:numId w:val="24"/>
        </w:numPr>
        <w:tabs>
          <w:tab w:val="left" w:pos="220"/>
        </w:tabs>
        <w:autoSpaceDE w:val="0"/>
        <w:autoSpaceDN w:val="0"/>
        <w:adjustRightInd w:val="0"/>
        <w:spacing w:after="240"/>
        <w:ind w:left="142" w:hanging="142"/>
        <w:rPr>
          <w:rFonts w:asciiTheme="majorHAnsi" w:hAnsiTheme="majorHAnsi" w:cs="Times"/>
          <w:sz w:val="22"/>
          <w:szCs w:val="22"/>
          <w:lang w:val="en-US"/>
        </w:rPr>
      </w:pPr>
      <w:r w:rsidRPr="00657F03">
        <w:rPr>
          <w:rFonts w:asciiTheme="majorHAnsi" w:hAnsiTheme="majorHAnsi" w:cs="Arial"/>
          <w:sz w:val="22"/>
          <w:szCs w:val="22"/>
          <w:lang w:val="en-US"/>
        </w:rPr>
        <w:t xml:space="preserve">Orientation and induction covers information about values, attitudes, expectations and workplace practices in relation to maintaining a child safe environment. </w:t>
      </w:r>
    </w:p>
    <w:p w:rsidR="00B12286" w:rsidRPr="00657F03" w:rsidRDefault="00B12286" w:rsidP="00657F03">
      <w:pPr>
        <w:pStyle w:val="ListParagraph"/>
        <w:widowControl w:val="0"/>
        <w:numPr>
          <w:ilvl w:val="0"/>
          <w:numId w:val="24"/>
        </w:numPr>
        <w:tabs>
          <w:tab w:val="left" w:pos="220"/>
        </w:tabs>
        <w:autoSpaceDE w:val="0"/>
        <w:autoSpaceDN w:val="0"/>
        <w:adjustRightInd w:val="0"/>
        <w:spacing w:after="240"/>
        <w:ind w:left="142" w:hanging="142"/>
        <w:rPr>
          <w:rFonts w:asciiTheme="majorHAnsi" w:hAnsiTheme="majorHAnsi" w:cs="Times"/>
          <w:sz w:val="22"/>
          <w:szCs w:val="22"/>
          <w:lang w:val="en-US"/>
        </w:rPr>
      </w:pPr>
      <w:r w:rsidRPr="00657F03">
        <w:rPr>
          <w:rFonts w:asciiTheme="majorHAnsi" w:hAnsiTheme="majorHAnsi" w:cs="Arial"/>
          <w:sz w:val="22"/>
          <w:szCs w:val="22"/>
          <w:lang w:val="en-US"/>
        </w:rPr>
        <w:t>Regular meetings are held between employees, volunteers and the Approved Provider</w:t>
      </w:r>
      <w:r w:rsidR="00657F03" w:rsidRPr="00657F03">
        <w:rPr>
          <w:rFonts w:asciiTheme="majorHAnsi" w:hAnsiTheme="majorHAnsi" w:cs="Arial"/>
          <w:sz w:val="22"/>
          <w:szCs w:val="22"/>
          <w:lang w:val="en-US"/>
        </w:rPr>
        <w:t>’s representative (Director)</w:t>
      </w:r>
      <w:r w:rsidRPr="00657F03">
        <w:rPr>
          <w:rFonts w:asciiTheme="majorHAnsi" w:hAnsiTheme="majorHAnsi" w:cs="Arial"/>
          <w:sz w:val="22"/>
          <w:szCs w:val="22"/>
          <w:lang w:val="en-US"/>
        </w:rPr>
        <w:t xml:space="preserve">. </w:t>
      </w:r>
    </w:p>
    <w:p w:rsidR="00B12286" w:rsidRPr="00657F03" w:rsidRDefault="00B12286" w:rsidP="00657F03">
      <w:pPr>
        <w:pStyle w:val="ListParagraph"/>
        <w:widowControl w:val="0"/>
        <w:numPr>
          <w:ilvl w:val="0"/>
          <w:numId w:val="24"/>
        </w:numPr>
        <w:tabs>
          <w:tab w:val="left" w:pos="220"/>
        </w:tabs>
        <w:autoSpaceDE w:val="0"/>
        <w:autoSpaceDN w:val="0"/>
        <w:adjustRightInd w:val="0"/>
        <w:spacing w:after="240"/>
        <w:ind w:left="142" w:hanging="142"/>
        <w:rPr>
          <w:rFonts w:asciiTheme="majorHAnsi" w:hAnsiTheme="majorHAnsi" w:cs="Times"/>
          <w:sz w:val="22"/>
          <w:szCs w:val="22"/>
          <w:lang w:val="en-US"/>
        </w:rPr>
      </w:pPr>
      <w:r w:rsidRPr="00657F03">
        <w:rPr>
          <w:rFonts w:asciiTheme="majorHAnsi" w:hAnsiTheme="majorHAnsi" w:cs="Arial"/>
          <w:sz w:val="22"/>
          <w:szCs w:val="22"/>
          <w:lang w:val="en-US"/>
        </w:rPr>
        <w:t xml:space="preserve">A mentoring or buddy system between employees is in place. </w:t>
      </w:r>
    </w:p>
    <w:p w:rsidR="00B12286" w:rsidRPr="00657F03" w:rsidRDefault="00B12286" w:rsidP="00657F03">
      <w:pPr>
        <w:pStyle w:val="ListParagraph"/>
        <w:widowControl w:val="0"/>
        <w:numPr>
          <w:ilvl w:val="0"/>
          <w:numId w:val="24"/>
        </w:numPr>
        <w:tabs>
          <w:tab w:val="left" w:pos="220"/>
        </w:tabs>
        <w:autoSpaceDE w:val="0"/>
        <w:autoSpaceDN w:val="0"/>
        <w:adjustRightInd w:val="0"/>
        <w:spacing w:after="240"/>
        <w:ind w:left="142" w:hanging="142"/>
        <w:rPr>
          <w:rFonts w:asciiTheme="majorHAnsi" w:hAnsiTheme="majorHAnsi" w:cs="Times"/>
          <w:sz w:val="22"/>
          <w:szCs w:val="22"/>
          <w:lang w:val="en-US"/>
        </w:rPr>
      </w:pPr>
      <w:r w:rsidRPr="00657F03">
        <w:rPr>
          <w:rFonts w:asciiTheme="majorHAnsi" w:hAnsiTheme="majorHAnsi" w:cs="Arial"/>
          <w:sz w:val="22"/>
          <w:szCs w:val="22"/>
          <w:lang w:val="en-US"/>
        </w:rPr>
        <w:t xml:space="preserve">Training and education with regard to child safety is provided for all employees, contractors and volunteers. </w:t>
      </w:r>
    </w:p>
    <w:p w:rsidR="00B12286" w:rsidRPr="00657F03" w:rsidRDefault="00B12286" w:rsidP="00657F03">
      <w:pPr>
        <w:pStyle w:val="ListParagraph"/>
        <w:widowControl w:val="0"/>
        <w:numPr>
          <w:ilvl w:val="0"/>
          <w:numId w:val="24"/>
        </w:numPr>
        <w:tabs>
          <w:tab w:val="left" w:pos="220"/>
        </w:tabs>
        <w:autoSpaceDE w:val="0"/>
        <w:autoSpaceDN w:val="0"/>
        <w:adjustRightInd w:val="0"/>
        <w:spacing w:after="240"/>
        <w:ind w:left="142" w:hanging="142"/>
        <w:rPr>
          <w:rFonts w:asciiTheme="majorHAnsi" w:hAnsiTheme="majorHAnsi" w:cs="Times"/>
          <w:sz w:val="22"/>
          <w:szCs w:val="22"/>
          <w:lang w:val="en-US"/>
        </w:rPr>
      </w:pPr>
      <w:r w:rsidRPr="00657F03">
        <w:rPr>
          <w:rFonts w:asciiTheme="majorHAnsi" w:hAnsiTheme="majorHAnsi" w:cs="Arial"/>
          <w:sz w:val="22"/>
          <w:szCs w:val="22"/>
          <w:lang w:val="en-US"/>
        </w:rPr>
        <w:t xml:space="preserve">Resources and support are provided for all employees, contractors and volunteers to ensure a child safe environment. </w:t>
      </w:r>
    </w:p>
    <w:p w:rsidR="00B12286" w:rsidRPr="00657F03" w:rsidRDefault="00B12286" w:rsidP="00657F03">
      <w:pPr>
        <w:pStyle w:val="ListParagraph"/>
        <w:widowControl w:val="0"/>
        <w:numPr>
          <w:ilvl w:val="0"/>
          <w:numId w:val="24"/>
        </w:numPr>
        <w:tabs>
          <w:tab w:val="left" w:pos="220"/>
        </w:tabs>
        <w:autoSpaceDE w:val="0"/>
        <w:autoSpaceDN w:val="0"/>
        <w:adjustRightInd w:val="0"/>
        <w:spacing w:after="240"/>
        <w:ind w:left="142" w:hanging="142"/>
        <w:rPr>
          <w:rFonts w:asciiTheme="majorHAnsi" w:hAnsiTheme="majorHAnsi" w:cs="Times"/>
          <w:sz w:val="22"/>
          <w:szCs w:val="22"/>
          <w:lang w:val="en-US"/>
        </w:rPr>
      </w:pPr>
      <w:r w:rsidRPr="00657F03">
        <w:rPr>
          <w:rFonts w:asciiTheme="majorHAnsi" w:hAnsiTheme="majorHAnsi" w:cs="Arial"/>
          <w:sz w:val="22"/>
          <w:szCs w:val="22"/>
          <w:lang w:val="en-US"/>
        </w:rPr>
        <w:t xml:space="preserve">Employees, contractors, volunteers and visitors are treated with respect. </w:t>
      </w:r>
    </w:p>
    <w:p w:rsidR="00745C29" w:rsidRPr="003C5C17" w:rsidRDefault="00745C29" w:rsidP="00D830F3">
      <w:pPr>
        <w:rPr>
          <w:rFonts w:asciiTheme="majorHAnsi" w:hAnsiTheme="majorHAnsi"/>
          <w:sz w:val="22"/>
          <w:szCs w:val="22"/>
        </w:rPr>
      </w:pPr>
    </w:p>
    <w:sectPr w:rsidR="00745C29" w:rsidRPr="003C5C17" w:rsidSect="000C6E97">
      <w:pgSz w:w="11900" w:h="16840"/>
      <w:pgMar w:top="1134" w:right="985"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0B0005"/>
    <w:multiLevelType w:val="hybridMultilevel"/>
    <w:tmpl w:val="C6C04C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5312A6"/>
    <w:multiLevelType w:val="hybridMultilevel"/>
    <w:tmpl w:val="2168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BD7211"/>
    <w:multiLevelType w:val="hybridMultilevel"/>
    <w:tmpl w:val="6808948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B0416B"/>
    <w:multiLevelType w:val="multilevel"/>
    <w:tmpl w:val="CC80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2B6C9D"/>
    <w:multiLevelType w:val="hybridMultilevel"/>
    <w:tmpl w:val="09DEE3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50286F"/>
    <w:multiLevelType w:val="hybridMultilevel"/>
    <w:tmpl w:val="B628D45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nsid w:val="10327D5A"/>
    <w:multiLevelType w:val="hybridMultilevel"/>
    <w:tmpl w:val="7A5E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C124E4"/>
    <w:multiLevelType w:val="hybridMultilevel"/>
    <w:tmpl w:val="F6BA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6A65CA"/>
    <w:multiLevelType w:val="hybridMultilevel"/>
    <w:tmpl w:val="74AC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8574BF"/>
    <w:multiLevelType w:val="hybridMultilevel"/>
    <w:tmpl w:val="456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7A39CC"/>
    <w:multiLevelType w:val="hybridMultilevel"/>
    <w:tmpl w:val="11B0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DF0976"/>
    <w:multiLevelType w:val="hybridMultilevel"/>
    <w:tmpl w:val="3696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AE3E9D"/>
    <w:multiLevelType w:val="hybridMultilevel"/>
    <w:tmpl w:val="8D547B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234E6D"/>
    <w:multiLevelType w:val="hybridMultilevel"/>
    <w:tmpl w:val="FCD8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BF2DAE"/>
    <w:multiLevelType w:val="hybridMultilevel"/>
    <w:tmpl w:val="315C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8A6F50"/>
    <w:multiLevelType w:val="hybridMultilevel"/>
    <w:tmpl w:val="3F20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694877"/>
    <w:multiLevelType w:val="hybridMultilevel"/>
    <w:tmpl w:val="6D82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681EC8"/>
    <w:multiLevelType w:val="hybridMultilevel"/>
    <w:tmpl w:val="088C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D150E7"/>
    <w:multiLevelType w:val="hybridMultilevel"/>
    <w:tmpl w:val="F032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8D0906"/>
    <w:multiLevelType w:val="hybridMultilevel"/>
    <w:tmpl w:val="A36E4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FF6AFF"/>
    <w:multiLevelType w:val="hybridMultilevel"/>
    <w:tmpl w:val="0C28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942DF9"/>
    <w:multiLevelType w:val="hybridMultilevel"/>
    <w:tmpl w:val="B3BCE8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F10EE2"/>
    <w:multiLevelType w:val="multilevel"/>
    <w:tmpl w:val="5ADC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C31424"/>
    <w:multiLevelType w:val="hybridMultilevel"/>
    <w:tmpl w:val="9662D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1A11AE"/>
    <w:multiLevelType w:val="hybridMultilevel"/>
    <w:tmpl w:val="E8A25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9D0BC6"/>
    <w:multiLevelType w:val="hybridMultilevel"/>
    <w:tmpl w:val="D7CAEF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DF7E1D"/>
    <w:multiLevelType w:val="hybridMultilevel"/>
    <w:tmpl w:val="E88E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5A6CEB"/>
    <w:multiLevelType w:val="hybridMultilevel"/>
    <w:tmpl w:val="A376601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12854F5"/>
    <w:multiLevelType w:val="hybridMultilevel"/>
    <w:tmpl w:val="23CA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B90B11"/>
    <w:multiLevelType w:val="hybridMultilevel"/>
    <w:tmpl w:val="6A3A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584380"/>
    <w:multiLevelType w:val="hybridMultilevel"/>
    <w:tmpl w:val="916C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2D3B82"/>
    <w:multiLevelType w:val="hybridMultilevel"/>
    <w:tmpl w:val="4208B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5A2956"/>
    <w:multiLevelType w:val="hybridMultilevel"/>
    <w:tmpl w:val="25D0DE72"/>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7">
    <w:nsid w:val="7D770CA4"/>
    <w:multiLevelType w:val="hybridMultilevel"/>
    <w:tmpl w:val="5504DA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D21895"/>
    <w:multiLevelType w:val="hybridMultilevel"/>
    <w:tmpl w:val="7362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6"/>
  </w:num>
  <w:num w:numId="4">
    <w:abstractNumId w:val="22"/>
  </w:num>
  <w:num w:numId="5">
    <w:abstractNumId w:val="34"/>
  </w:num>
  <w:num w:numId="6">
    <w:abstractNumId w:val="33"/>
  </w:num>
  <w:num w:numId="7">
    <w:abstractNumId w:val="38"/>
  </w:num>
  <w:num w:numId="8">
    <w:abstractNumId w:val="11"/>
  </w:num>
  <w:num w:numId="9">
    <w:abstractNumId w:val="1"/>
  </w:num>
  <w:num w:numId="10">
    <w:abstractNumId w:val="2"/>
  </w:num>
  <w:num w:numId="11">
    <w:abstractNumId w:val="3"/>
  </w:num>
  <w:num w:numId="12">
    <w:abstractNumId w:val="21"/>
  </w:num>
  <w:num w:numId="13">
    <w:abstractNumId w:val="17"/>
  </w:num>
  <w:num w:numId="14">
    <w:abstractNumId w:val="15"/>
  </w:num>
  <w:num w:numId="15">
    <w:abstractNumId w:val="18"/>
  </w:num>
  <w:num w:numId="16">
    <w:abstractNumId w:val="10"/>
  </w:num>
  <w:num w:numId="17">
    <w:abstractNumId w:val="12"/>
  </w:num>
  <w:num w:numId="18">
    <w:abstractNumId w:val="19"/>
  </w:num>
  <w:num w:numId="19">
    <w:abstractNumId w:val="32"/>
  </w:num>
  <w:num w:numId="20">
    <w:abstractNumId w:val="30"/>
  </w:num>
  <w:num w:numId="21">
    <w:abstractNumId w:val="13"/>
  </w:num>
  <w:num w:numId="22">
    <w:abstractNumId w:val="14"/>
  </w:num>
  <w:num w:numId="23">
    <w:abstractNumId w:val="9"/>
  </w:num>
  <w:num w:numId="24">
    <w:abstractNumId w:val="20"/>
  </w:num>
  <w:num w:numId="25">
    <w:abstractNumId w:val="5"/>
  </w:num>
  <w:num w:numId="26">
    <w:abstractNumId w:val="23"/>
  </w:num>
  <w:num w:numId="27">
    <w:abstractNumId w:val="31"/>
  </w:num>
  <w:num w:numId="28">
    <w:abstractNumId w:val="24"/>
  </w:num>
  <w:num w:numId="29">
    <w:abstractNumId w:val="35"/>
  </w:num>
  <w:num w:numId="30">
    <w:abstractNumId w:val="28"/>
  </w:num>
  <w:num w:numId="31">
    <w:abstractNumId w:val="25"/>
  </w:num>
  <w:num w:numId="32">
    <w:abstractNumId w:val="37"/>
  </w:num>
  <w:num w:numId="33">
    <w:abstractNumId w:val="6"/>
  </w:num>
  <w:num w:numId="34">
    <w:abstractNumId w:val="27"/>
  </w:num>
  <w:num w:numId="35">
    <w:abstractNumId w:val="4"/>
  </w:num>
  <w:num w:numId="36">
    <w:abstractNumId w:val="29"/>
  </w:num>
  <w:num w:numId="37">
    <w:abstractNumId w:val="8"/>
  </w:num>
  <w:num w:numId="38">
    <w:abstractNumId w:val="16"/>
  </w:num>
  <w:num w:numId="39">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29"/>
    <w:rsid w:val="000046A2"/>
    <w:rsid w:val="00005E00"/>
    <w:rsid w:val="000170AC"/>
    <w:rsid w:val="00025E4C"/>
    <w:rsid w:val="000358A8"/>
    <w:rsid w:val="00077ABB"/>
    <w:rsid w:val="0008747D"/>
    <w:rsid w:val="000C6E97"/>
    <w:rsid w:val="000E53A2"/>
    <w:rsid w:val="000F15B4"/>
    <w:rsid w:val="001737F5"/>
    <w:rsid w:val="001A026E"/>
    <w:rsid w:val="001A467E"/>
    <w:rsid w:val="001C4C79"/>
    <w:rsid w:val="0021768A"/>
    <w:rsid w:val="00276B20"/>
    <w:rsid w:val="00280963"/>
    <w:rsid w:val="00295033"/>
    <w:rsid w:val="002B188F"/>
    <w:rsid w:val="002C7FAC"/>
    <w:rsid w:val="002D4037"/>
    <w:rsid w:val="002E4A72"/>
    <w:rsid w:val="00356507"/>
    <w:rsid w:val="00361398"/>
    <w:rsid w:val="00377A92"/>
    <w:rsid w:val="003C398F"/>
    <w:rsid w:val="003C5C17"/>
    <w:rsid w:val="003E6ABF"/>
    <w:rsid w:val="00402C62"/>
    <w:rsid w:val="00417D96"/>
    <w:rsid w:val="00422FCB"/>
    <w:rsid w:val="00443A60"/>
    <w:rsid w:val="00487092"/>
    <w:rsid w:val="0049754D"/>
    <w:rsid w:val="004A5246"/>
    <w:rsid w:val="004D14B6"/>
    <w:rsid w:val="004F7233"/>
    <w:rsid w:val="0051006C"/>
    <w:rsid w:val="00532F7B"/>
    <w:rsid w:val="00582142"/>
    <w:rsid w:val="00584CEB"/>
    <w:rsid w:val="00586A8C"/>
    <w:rsid w:val="00593805"/>
    <w:rsid w:val="005B3E88"/>
    <w:rsid w:val="005F5960"/>
    <w:rsid w:val="0060209B"/>
    <w:rsid w:val="00620DF3"/>
    <w:rsid w:val="0062420D"/>
    <w:rsid w:val="0062495D"/>
    <w:rsid w:val="00647C45"/>
    <w:rsid w:val="00657F03"/>
    <w:rsid w:val="00683870"/>
    <w:rsid w:val="00686C91"/>
    <w:rsid w:val="006929DB"/>
    <w:rsid w:val="00693F87"/>
    <w:rsid w:val="00694DED"/>
    <w:rsid w:val="006A7F0C"/>
    <w:rsid w:val="006C3993"/>
    <w:rsid w:val="006D22CB"/>
    <w:rsid w:val="006E78B7"/>
    <w:rsid w:val="006F1300"/>
    <w:rsid w:val="006F5B12"/>
    <w:rsid w:val="007170DC"/>
    <w:rsid w:val="00717169"/>
    <w:rsid w:val="00722199"/>
    <w:rsid w:val="0072599D"/>
    <w:rsid w:val="007429D1"/>
    <w:rsid w:val="00745C29"/>
    <w:rsid w:val="00766874"/>
    <w:rsid w:val="00771EC7"/>
    <w:rsid w:val="007B3219"/>
    <w:rsid w:val="007E31C6"/>
    <w:rsid w:val="00804DA1"/>
    <w:rsid w:val="008114A6"/>
    <w:rsid w:val="008143DE"/>
    <w:rsid w:val="008160B3"/>
    <w:rsid w:val="00837733"/>
    <w:rsid w:val="0087078A"/>
    <w:rsid w:val="008E2574"/>
    <w:rsid w:val="008E3165"/>
    <w:rsid w:val="009020DE"/>
    <w:rsid w:val="009277FA"/>
    <w:rsid w:val="00940C10"/>
    <w:rsid w:val="009B44AD"/>
    <w:rsid w:val="009C5C46"/>
    <w:rsid w:val="009C725A"/>
    <w:rsid w:val="009C7C65"/>
    <w:rsid w:val="009E72DE"/>
    <w:rsid w:val="00A1052A"/>
    <w:rsid w:val="00A23042"/>
    <w:rsid w:val="00A521A5"/>
    <w:rsid w:val="00A6097C"/>
    <w:rsid w:val="00AB7075"/>
    <w:rsid w:val="00AC49A7"/>
    <w:rsid w:val="00AD5339"/>
    <w:rsid w:val="00AD56CC"/>
    <w:rsid w:val="00AF1D3F"/>
    <w:rsid w:val="00B04BB7"/>
    <w:rsid w:val="00B12286"/>
    <w:rsid w:val="00B64519"/>
    <w:rsid w:val="00B74655"/>
    <w:rsid w:val="00B807BE"/>
    <w:rsid w:val="00B809A8"/>
    <w:rsid w:val="00BD1C1B"/>
    <w:rsid w:val="00BF7BC0"/>
    <w:rsid w:val="00C01A53"/>
    <w:rsid w:val="00C208D7"/>
    <w:rsid w:val="00C339D3"/>
    <w:rsid w:val="00C47D4E"/>
    <w:rsid w:val="00CB3502"/>
    <w:rsid w:val="00CC5F00"/>
    <w:rsid w:val="00CE1834"/>
    <w:rsid w:val="00CF1941"/>
    <w:rsid w:val="00CF7AFE"/>
    <w:rsid w:val="00D06863"/>
    <w:rsid w:val="00D32552"/>
    <w:rsid w:val="00D34333"/>
    <w:rsid w:val="00D541CE"/>
    <w:rsid w:val="00D62E67"/>
    <w:rsid w:val="00D830F3"/>
    <w:rsid w:val="00DA0F7F"/>
    <w:rsid w:val="00DC7203"/>
    <w:rsid w:val="00DD57D3"/>
    <w:rsid w:val="00DE6A3D"/>
    <w:rsid w:val="00DF43F3"/>
    <w:rsid w:val="00E07C39"/>
    <w:rsid w:val="00E3750B"/>
    <w:rsid w:val="00E65C42"/>
    <w:rsid w:val="00EA0A75"/>
    <w:rsid w:val="00EA1657"/>
    <w:rsid w:val="00EB3909"/>
    <w:rsid w:val="00ED43DA"/>
    <w:rsid w:val="00F55CA0"/>
    <w:rsid w:val="00F560D8"/>
    <w:rsid w:val="00F8553F"/>
    <w:rsid w:val="00F868CA"/>
    <w:rsid w:val="00F87050"/>
    <w:rsid w:val="00FC3A99"/>
    <w:rsid w:val="00FD4783"/>
    <w:rsid w:val="00FE2C40"/>
    <w:rsid w:val="00FE47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E03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6C9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143DE"/>
    <w:rPr>
      <w:color w:val="0000FF" w:themeColor="hyperlink"/>
      <w:u w:val="single"/>
    </w:rPr>
  </w:style>
  <w:style w:type="paragraph" w:styleId="ListParagraph">
    <w:name w:val="List Paragraph"/>
    <w:basedOn w:val="Normal"/>
    <w:uiPriority w:val="34"/>
    <w:qFormat/>
    <w:rsid w:val="000046A2"/>
    <w:pPr>
      <w:ind w:left="720"/>
      <w:contextualSpacing/>
    </w:pPr>
  </w:style>
  <w:style w:type="paragraph" w:styleId="BalloonText">
    <w:name w:val="Balloon Text"/>
    <w:basedOn w:val="Normal"/>
    <w:link w:val="BalloonTextChar"/>
    <w:uiPriority w:val="99"/>
    <w:semiHidden/>
    <w:unhideWhenUsed/>
    <w:rsid w:val="00E375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750B"/>
    <w:rPr>
      <w:rFonts w:ascii="Lucida Grande" w:hAnsi="Lucida Grande" w:cs="Lucida Grande"/>
      <w:sz w:val="18"/>
      <w:szCs w:val="18"/>
    </w:rPr>
  </w:style>
  <w:style w:type="table" w:styleId="TableGrid">
    <w:name w:val="Table Grid"/>
    <w:basedOn w:val="TableNormal"/>
    <w:uiPriority w:val="59"/>
    <w:rsid w:val="00FE2C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6C9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143DE"/>
    <w:rPr>
      <w:color w:val="0000FF" w:themeColor="hyperlink"/>
      <w:u w:val="single"/>
    </w:rPr>
  </w:style>
  <w:style w:type="paragraph" w:styleId="ListParagraph">
    <w:name w:val="List Paragraph"/>
    <w:basedOn w:val="Normal"/>
    <w:uiPriority w:val="34"/>
    <w:qFormat/>
    <w:rsid w:val="000046A2"/>
    <w:pPr>
      <w:ind w:left="720"/>
      <w:contextualSpacing/>
    </w:pPr>
  </w:style>
  <w:style w:type="paragraph" w:styleId="BalloonText">
    <w:name w:val="Balloon Text"/>
    <w:basedOn w:val="Normal"/>
    <w:link w:val="BalloonTextChar"/>
    <w:uiPriority w:val="99"/>
    <w:semiHidden/>
    <w:unhideWhenUsed/>
    <w:rsid w:val="00E375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750B"/>
    <w:rPr>
      <w:rFonts w:ascii="Lucida Grande" w:hAnsi="Lucida Grande" w:cs="Lucida Grande"/>
      <w:sz w:val="18"/>
      <w:szCs w:val="18"/>
    </w:rPr>
  </w:style>
  <w:style w:type="table" w:styleId="TableGrid">
    <w:name w:val="Table Grid"/>
    <w:basedOn w:val="TableNormal"/>
    <w:uiPriority w:val="59"/>
    <w:rsid w:val="00FE2C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180">
          <w:marLeft w:val="0"/>
          <w:marRight w:val="0"/>
          <w:marTop w:val="0"/>
          <w:marBottom w:val="0"/>
          <w:divBdr>
            <w:top w:val="none" w:sz="0" w:space="0" w:color="auto"/>
            <w:left w:val="none" w:sz="0" w:space="0" w:color="auto"/>
            <w:bottom w:val="none" w:sz="0" w:space="0" w:color="auto"/>
            <w:right w:val="none" w:sz="0" w:space="0" w:color="auto"/>
          </w:divBdr>
          <w:divsChild>
            <w:div w:id="335771259">
              <w:marLeft w:val="0"/>
              <w:marRight w:val="0"/>
              <w:marTop w:val="0"/>
              <w:marBottom w:val="0"/>
              <w:divBdr>
                <w:top w:val="none" w:sz="0" w:space="0" w:color="auto"/>
                <w:left w:val="none" w:sz="0" w:space="0" w:color="auto"/>
                <w:bottom w:val="none" w:sz="0" w:space="0" w:color="auto"/>
                <w:right w:val="none" w:sz="0" w:space="0" w:color="auto"/>
              </w:divBdr>
              <w:divsChild>
                <w:div w:id="208286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582731">
      <w:bodyDiv w:val="1"/>
      <w:marLeft w:val="0"/>
      <w:marRight w:val="0"/>
      <w:marTop w:val="0"/>
      <w:marBottom w:val="0"/>
      <w:divBdr>
        <w:top w:val="none" w:sz="0" w:space="0" w:color="auto"/>
        <w:left w:val="none" w:sz="0" w:space="0" w:color="auto"/>
        <w:bottom w:val="none" w:sz="0" w:space="0" w:color="auto"/>
        <w:right w:val="none" w:sz="0" w:space="0" w:color="auto"/>
      </w:divBdr>
      <w:divsChild>
        <w:div w:id="1625840837">
          <w:marLeft w:val="0"/>
          <w:marRight w:val="0"/>
          <w:marTop w:val="0"/>
          <w:marBottom w:val="0"/>
          <w:divBdr>
            <w:top w:val="none" w:sz="0" w:space="0" w:color="auto"/>
            <w:left w:val="none" w:sz="0" w:space="0" w:color="auto"/>
            <w:bottom w:val="none" w:sz="0" w:space="0" w:color="auto"/>
            <w:right w:val="none" w:sz="0" w:space="0" w:color="auto"/>
          </w:divBdr>
          <w:divsChild>
            <w:div w:id="1800608842">
              <w:marLeft w:val="0"/>
              <w:marRight w:val="0"/>
              <w:marTop w:val="0"/>
              <w:marBottom w:val="0"/>
              <w:divBdr>
                <w:top w:val="none" w:sz="0" w:space="0" w:color="auto"/>
                <w:left w:val="none" w:sz="0" w:space="0" w:color="auto"/>
                <w:bottom w:val="none" w:sz="0" w:space="0" w:color="auto"/>
                <w:right w:val="none" w:sz="0" w:space="0" w:color="auto"/>
              </w:divBdr>
              <w:divsChild>
                <w:div w:id="36040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72973">
      <w:bodyDiv w:val="1"/>
      <w:marLeft w:val="0"/>
      <w:marRight w:val="0"/>
      <w:marTop w:val="0"/>
      <w:marBottom w:val="0"/>
      <w:divBdr>
        <w:top w:val="none" w:sz="0" w:space="0" w:color="auto"/>
        <w:left w:val="none" w:sz="0" w:space="0" w:color="auto"/>
        <w:bottom w:val="none" w:sz="0" w:space="0" w:color="auto"/>
        <w:right w:val="none" w:sz="0" w:space="0" w:color="auto"/>
      </w:divBdr>
      <w:divsChild>
        <w:div w:id="140581894">
          <w:marLeft w:val="0"/>
          <w:marRight w:val="0"/>
          <w:marTop w:val="0"/>
          <w:marBottom w:val="0"/>
          <w:divBdr>
            <w:top w:val="none" w:sz="0" w:space="0" w:color="auto"/>
            <w:left w:val="none" w:sz="0" w:space="0" w:color="auto"/>
            <w:bottom w:val="none" w:sz="0" w:space="0" w:color="auto"/>
            <w:right w:val="none" w:sz="0" w:space="0" w:color="auto"/>
          </w:divBdr>
          <w:divsChild>
            <w:div w:id="791099453">
              <w:marLeft w:val="0"/>
              <w:marRight w:val="0"/>
              <w:marTop w:val="0"/>
              <w:marBottom w:val="0"/>
              <w:divBdr>
                <w:top w:val="none" w:sz="0" w:space="0" w:color="auto"/>
                <w:left w:val="none" w:sz="0" w:space="0" w:color="auto"/>
                <w:bottom w:val="none" w:sz="0" w:space="0" w:color="auto"/>
                <w:right w:val="none" w:sz="0" w:space="0" w:color="auto"/>
              </w:divBdr>
              <w:divsChild>
                <w:div w:id="28778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92967">
      <w:bodyDiv w:val="1"/>
      <w:marLeft w:val="0"/>
      <w:marRight w:val="0"/>
      <w:marTop w:val="0"/>
      <w:marBottom w:val="0"/>
      <w:divBdr>
        <w:top w:val="none" w:sz="0" w:space="0" w:color="auto"/>
        <w:left w:val="none" w:sz="0" w:space="0" w:color="auto"/>
        <w:bottom w:val="none" w:sz="0" w:space="0" w:color="auto"/>
        <w:right w:val="none" w:sz="0" w:space="0" w:color="auto"/>
      </w:divBdr>
      <w:divsChild>
        <w:div w:id="2138715664">
          <w:marLeft w:val="0"/>
          <w:marRight w:val="0"/>
          <w:marTop w:val="0"/>
          <w:marBottom w:val="0"/>
          <w:divBdr>
            <w:top w:val="none" w:sz="0" w:space="0" w:color="auto"/>
            <w:left w:val="none" w:sz="0" w:space="0" w:color="auto"/>
            <w:bottom w:val="none" w:sz="0" w:space="0" w:color="auto"/>
            <w:right w:val="none" w:sz="0" w:space="0" w:color="auto"/>
          </w:divBdr>
          <w:divsChild>
            <w:div w:id="1340112341">
              <w:marLeft w:val="0"/>
              <w:marRight w:val="0"/>
              <w:marTop w:val="0"/>
              <w:marBottom w:val="0"/>
              <w:divBdr>
                <w:top w:val="none" w:sz="0" w:space="0" w:color="auto"/>
                <w:left w:val="none" w:sz="0" w:space="0" w:color="auto"/>
                <w:bottom w:val="none" w:sz="0" w:space="0" w:color="auto"/>
                <w:right w:val="none" w:sz="0" w:space="0" w:color="auto"/>
              </w:divBdr>
              <w:divsChild>
                <w:div w:id="129807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13469">
      <w:bodyDiv w:val="1"/>
      <w:marLeft w:val="0"/>
      <w:marRight w:val="0"/>
      <w:marTop w:val="0"/>
      <w:marBottom w:val="0"/>
      <w:divBdr>
        <w:top w:val="none" w:sz="0" w:space="0" w:color="auto"/>
        <w:left w:val="none" w:sz="0" w:space="0" w:color="auto"/>
        <w:bottom w:val="none" w:sz="0" w:space="0" w:color="auto"/>
        <w:right w:val="none" w:sz="0" w:space="0" w:color="auto"/>
      </w:divBdr>
      <w:divsChild>
        <w:div w:id="447237176">
          <w:marLeft w:val="0"/>
          <w:marRight w:val="0"/>
          <w:marTop w:val="0"/>
          <w:marBottom w:val="0"/>
          <w:divBdr>
            <w:top w:val="none" w:sz="0" w:space="0" w:color="auto"/>
            <w:left w:val="none" w:sz="0" w:space="0" w:color="auto"/>
            <w:bottom w:val="none" w:sz="0" w:space="0" w:color="auto"/>
            <w:right w:val="none" w:sz="0" w:space="0" w:color="auto"/>
          </w:divBdr>
          <w:divsChild>
            <w:div w:id="2071608231">
              <w:marLeft w:val="0"/>
              <w:marRight w:val="0"/>
              <w:marTop w:val="0"/>
              <w:marBottom w:val="0"/>
              <w:divBdr>
                <w:top w:val="none" w:sz="0" w:space="0" w:color="auto"/>
                <w:left w:val="none" w:sz="0" w:space="0" w:color="auto"/>
                <w:bottom w:val="none" w:sz="0" w:space="0" w:color="auto"/>
                <w:right w:val="none" w:sz="0" w:space="0" w:color="auto"/>
              </w:divBdr>
              <w:divsChild>
                <w:div w:id="644626783">
                  <w:marLeft w:val="0"/>
                  <w:marRight w:val="0"/>
                  <w:marTop w:val="0"/>
                  <w:marBottom w:val="0"/>
                  <w:divBdr>
                    <w:top w:val="none" w:sz="0" w:space="0" w:color="auto"/>
                    <w:left w:val="none" w:sz="0" w:space="0" w:color="auto"/>
                    <w:bottom w:val="none" w:sz="0" w:space="0" w:color="auto"/>
                    <w:right w:val="none" w:sz="0" w:space="0" w:color="auto"/>
                  </w:divBdr>
                  <w:divsChild>
                    <w:div w:id="4007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57762">
      <w:bodyDiv w:val="1"/>
      <w:marLeft w:val="0"/>
      <w:marRight w:val="0"/>
      <w:marTop w:val="0"/>
      <w:marBottom w:val="0"/>
      <w:divBdr>
        <w:top w:val="none" w:sz="0" w:space="0" w:color="auto"/>
        <w:left w:val="none" w:sz="0" w:space="0" w:color="auto"/>
        <w:bottom w:val="none" w:sz="0" w:space="0" w:color="auto"/>
        <w:right w:val="none" w:sz="0" w:space="0" w:color="auto"/>
      </w:divBdr>
      <w:divsChild>
        <w:div w:id="2108038071">
          <w:marLeft w:val="0"/>
          <w:marRight w:val="0"/>
          <w:marTop w:val="0"/>
          <w:marBottom w:val="0"/>
          <w:divBdr>
            <w:top w:val="none" w:sz="0" w:space="0" w:color="auto"/>
            <w:left w:val="none" w:sz="0" w:space="0" w:color="auto"/>
            <w:bottom w:val="none" w:sz="0" w:space="0" w:color="auto"/>
            <w:right w:val="none" w:sz="0" w:space="0" w:color="auto"/>
          </w:divBdr>
          <w:divsChild>
            <w:div w:id="1437747168">
              <w:marLeft w:val="0"/>
              <w:marRight w:val="0"/>
              <w:marTop w:val="0"/>
              <w:marBottom w:val="0"/>
              <w:divBdr>
                <w:top w:val="none" w:sz="0" w:space="0" w:color="auto"/>
                <w:left w:val="none" w:sz="0" w:space="0" w:color="auto"/>
                <w:bottom w:val="none" w:sz="0" w:space="0" w:color="auto"/>
                <w:right w:val="none" w:sz="0" w:space="0" w:color="auto"/>
              </w:divBdr>
              <w:divsChild>
                <w:div w:id="19031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8397">
          <w:marLeft w:val="0"/>
          <w:marRight w:val="0"/>
          <w:marTop w:val="0"/>
          <w:marBottom w:val="0"/>
          <w:divBdr>
            <w:top w:val="none" w:sz="0" w:space="0" w:color="auto"/>
            <w:left w:val="none" w:sz="0" w:space="0" w:color="auto"/>
            <w:bottom w:val="none" w:sz="0" w:space="0" w:color="auto"/>
            <w:right w:val="none" w:sz="0" w:space="0" w:color="auto"/>
          </w:divBdr>
          <w:divsChild>
            <w:div w:id="2065909201">
              <w:marLeft w:val="0"/>
              <w:marRight w:val="0"/>
              <w:marTop w:val="0"/>
              <w:marBottom w:val="0"/>
              <w:divBdr>
                <w:top w:val="none" w:sz="0" w:space="0" w:color="auto"/>
                <w:left w:val="none" w:sz="0" w:space="0" w:color="auto"/>
                <w:bottom w:val="none" w:sz="0" w:space="0" w:color="auto"/>
                <w:right w:val="none" w:sz="0" w:space="0" w:color="auto"/>
              </w:divBdr>
              <w:divsChild>
                <w:div w:id="15235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5609">
      <w:bodyDiv w:val="1"/>
      <w:marLeft w:val="0"/>
      <w:marRight w:val="0"/>
      <w:marTop w:val="0"/>
      <w:marBottom w:val="0"/>
      <w:divBdr>
        <w:top w:val="none" w:sz="0" w:space="0" w:color="auto"/>
        <w:left w:val="none" w:sz="0" w:space="0" w:color="auto"/>
        <w:bottom w:val="none" w:sz="0" w:space="0" w:color="auto"/>
        <w:right w:val="none" w:sz="0" w:space="0" w:color="auto"/>
      </w:divBdr>
      <w:divsChild>
        <w:div w:id="1068265034">
          <w:marLeft w:val="0"/>
          <w:marRight w:val="0"/>
          <w:marTop w:val="0"/>
          <w:marBottom w:val="0"/>
          <w:divBdr>
            <w:top w:val="none" w:sz="0" w:space="0" w:color="auto"/>
            <w:left w:val="none" w:sz="0" w:space="0" w:color="auto"/>
            <w:bottom w:val="none" w:sz="0" w:space="0" w:color="auto"/>
            <w:right w:val="none" w:sz="0" w:space="0" w:color="auto"/>
          </w:divBdr>
          <w:divsChild>
            <w:div w:id="704257788">
              <w:marLeft w:val="0"/>
              <w:marRight w:val="0"/>
              <w:marTop w:val="0"/>
              <w:marBottom w:val="0"/>
              <w:divBdr>
                <w:top w:val="none" w:sz="0" w:space="0" w:color="auto"/>
                <w:left w:val="none" w:sz="0" w:space="0" w:color="auto"/>
                <w:bottom w:val="none" w:sz="0" w:space="0" w:color="auto"/>
                <w:right w:val="none" w:sz="0" w:space="0" w:color="auto"/>
              </w:divBdr>
              <w:divsChild>
                <w:div w:id="6610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90979">
      <w:bodyDiv w:val="1"/>
      <w:marLeft w:val="0"/>
      <w:marRight w:val="0"/>
      <w:marTop w:val="0"/>
      <w:marBottom w:val="0"/>
      <w:divBdr>
        <w:top w:val="none" w:sz="0" w:space="0" w:color="auto"/>
        <w:left w:val="none" w:sz="0" w:space="0" w:color="auto"/>
        <w:bottom w:val="none" w:sz="0" w:space="0" w:color="auto"/>
        <w:right w:val="none" w:sz="0" w:space="0" w:color="auto"/>
      </w:divBdr>
      <w:divsChild>
        <w:div w:id="1587108478">
          <w:marLeft w:val="0"/>
          <w:marRight w:val="0"/>
          <w:marTop w:val="0"/>
          <w:marBottom w:val="0"/>
          <w:divBdr>
            <w:top w:val="none" w:sz="0" w:space="0" w:color="auto"/>
            <w:left w:val="none" w:sz="0" w:space="0" w:color="auto"/>
            <w:bottom w:val="none" w:sz="0" w:space="0" w:color="auto"/>
            <w:right w:val="none" w:sz="0" w:space="0" w:color="auto"/>
          </w:divBdr>
          <w:divsChild>
            <w:div w:id="2091003866">
              <w:marLeft w:val="0"/>
              <w:marRight w:val="0"/>
              <w:marTop w:val="0"/>
              <w:marBottom w:val="0"/>
              <w:divBdr>
                <w:top w:val="none" w:sz="0" w:space="0" w:color="auto"/>
                <w:left w:val="none" w:sz="0" w:space="0" w:color="auto"/>
                <w:bottom w:val="none" w:sz="0" w:space="0" w:color="auto"/>
                <w:right w:val="none" w:sz="0" w:space="0" w:color="auto"/>
              </w:divBdr>
              <w:divsChild>
                <w:div w:id="70945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962289">
      <w:bodyDiv w:val="1"/>
      <w:marLeft w:val="0"/>
      <w:marRight w:val="0"/>
      <w:marTop w:val="0"/>
      <w:marBottom w:val="0"/>
      <w:divBdr>
        <w:top w:val="none" w:sz="0" w:space="0" w:color="auto"/>
        <w:left w:val="none" w:sz="0" w:space="0" w:color="auto"/>
        <w:bottom w:val="none" w:sz="0" w:space="0" w:color="auto"/>
        <w:right w:val="none" w:sz="0" w:space="0" w:color="auto"/>
      </w:divBdr>
      <w:divsChild>
        <w:div w:id="1797522905">
          <w:marLeft w:val="0"/>
          <w:marRight w:val="0"/>
          <w:marTop w:val="0"/>
          <w:marBottom w:val="0"/>
          <w:divBdr>
            <w:top w:val="none" w:sz="0" w:space="0" w:color="auto"/>
            <w:left w:val="none" w:sz="0" w:space="0" w:color="auto"/>
            <w:bottom w:val="none" w:sz="0" w:space="0" w:color="auto"/>
            <w:right w:val="none" w:sz="0" w:space="0" w:color="auto"/>
          </w:divBdr>
          <w:divsChild>
            <w:div w:id="1150903796">
              <w:marLeft w:val="0"/>
              <w:marRight w:val="0"/>
              <w:marTop w:val="0"/>
              <w:marBottom w:val="0"/>
              <w:divBdr>
                <w:top w:val="none" w:sz="0" w:space="0" w:color="auto"/>
                <w:left w:val="none" w:sz="0" w:space="0" w:color="auto"/>
                <w:bottom w:val="none" w:sz="0" w:space="0" w:color="auto"/>
                <w:right w:val="none" w:sz="0" w:space="0" w:color="auto"/>
              </w:divBdr>
              <w:divsChild>
                <w:div w:id="214511207">
                  <w:marLeft w:val="0"/>
                  <w:marRight w:val="0"/>
                  <w:marTop w:val="0"/>
                  <w:marBottom w:val="0"/>
                  <w:divBdr>
                    <w:top w:val="none" w:sz="0" w:space="0" w:color="auto"/>
                    <w:left w:val="none" w:sz="0" w:space="0" w:color="auto"/>
                    <w:bottom w:val="none" w:sz="0" w:space="0" w:color="auto"/>
                    <w:right w:val="none" w:sz="0" w:space="0" w:color="auto"/>
                  </w:divBdr>
                  <w:divsChild>
                    <w:div w:id="2384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177762">
      <w:bodyDiv w:val="1"/>
      <w:marLeft w:val="0"/>
      <w:marRight w:val="0"/>
      <w:marTop w:val="0"/>
      <w:marBottom w:val="0"/>
      <w:divBdr>
        <w:top w:val="none" w:sz="0" w:space="0" w:color="auto"/>
        <w:left w:val="none" w:sz="0" w:space="0" w:color="auto"/>
        <w:bottom w:val="none" w:sz="0" w:space="0" w:color="auto"/>
        <w:right w:val="none" w:sz="0" w:space="0" w:color="auto"/>
      </w:divBdr>
      <w:divsChild>
        <w:div w:id="952515420">
          <w:marLeft w:val="0"/>
          <w:marRight w:val="0"/>
          <w:marTop w:val="0"/>
          <w:marBottom w:val="0"/>
          <w:divBdr>
            <w:top w:val="none" w:sz="0" w:space="0" w:color="auto"/>
            <w:left w:val="none" w:sz="0" w:space="0" w:color="auto"/>
            <w:bottom w:val="none" w:sz="0" w:space="0" w:color="auto"/>
            <w:right w:val="none" w:sz="0" w:space="0" w:color="auto"/>
          </w:divBdr>
          <w:divsChild>
            <w:div w:id="311451376">
              <w:marLeft w:val="0"/>
              <w:marRight w:val="0"/>
              <w:marTop w:val="0"/>
              <w:marBottom w:val="0"/>
              <w:divBdr>
                <w:top w:val="none" w:sz="0" w:space="0" w:color="auto"/>
                <w:left w:val="none" w:sz="0" w:space="0" w:color="auto"/>
                <w:bottom w:val="none" w:sz="0" w:space="0" w:color="auto"/>
                <w:right w:val="none" w:sz="0" w:space="0" w:color="auto"/>
              </w:divBdr>
              <w:divsChild>
                <w:div w:id="4782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53038">
      <w:bodyDiv w:val="1"/>
      <w:marLeft w:val="0"/>
      <w:marRight w:val="0"/>
      <w:marTop w:val="0"/>
      <w:marBottom w:val="0"/>
      <w:divBdr>
        <w:top w:val="none" w:sz="0" w:space="0" w:color="auto"/>
        <w:left w:val="none" w:sz="0" w:space="0" w:color="auto"/>
        <w:bottom w:val="none" w:sz="0" w:space="0" w:color="auto"/>
        <w:right w:val="none" w:sz="0" w:space="0" w:color="auto"/>
      </w:divBdr>
      <w:divsChild>
        <w:div w:id="671569745">
          <w:marLeft w:val="0"/>
          <w:marRight w:val="0"/>
          <w:marTop w:val="0"/>
          <w:marBottom w:val="0"/>
          <w:divBdr>
            <w:top w:val="none" w:sz="0" w:space="0" w:color="auto"/>
            <w:left w:val="none" w:sz="0" w:space="0" w:color="auto"/>
            <w:bottom w:val="none" w:sz="0" w:space="0" w:color="auto"/>
            <w:right w:val="none" w:sz="0" w:space="0" w:color="auto"/>
          </w:divBdr>
          <w:divsChild>
            <w:div w:id="792290729">
              <w:marLeft w:val="0"/>
              <w:marRight w:val="0"/>
              <w:marTop w:val="0"/>
              <w:marBottom w:val="0"/>
              <w:divBdr>
                <w:top w:val="none" w:sz="0" w:space="0" w:color="auto"/>
                <w:left w:val="none" w:sz="0" w:space="0" w:color="auto"/>
                <w:bottom w:val="none" w:sz="0" w:space="0" w:color="auto"/>
                <w:right w:val="none" w:sz="0" w:space="0" w:color="auto"/>
              </w:divBdr>
              <w:divsChild>
                <w:div w:id="1082264361">
                  <w:marLeft w:val="0"/>
                  <w:marRight w:val="0"/>
                  <w:marTop w:val="0"/>
                  <w:marBottom w:val="0"/>
                  <w:divBdr>
                    <w:top w:val="none" w:sz="0" w:space="0" w:color="auto"/>
                    <w:left w:val="none" w:sz="0" w:space="0" w:color="auto"/>
                    <w:bottom w:val="none" w:sz="0" w:space="0" w:color="auto"/>
                    <w:right w:val="none" w:sz="0" w:space="0" w:color="auto"/>
                  </w:divBdr>
                  <w:divsChild>
                    <w:div w:id="17158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56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oaic.gov.au/law/act" TargetMode="External"/><Relationship Id="rId8" Type="http://schemas.openxmlformats.org/officeDocument/2006/relationships/hyperlink" Target="http://www.community.nsw.gov.au/kt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3718</Words>
  <Characters>21050</Characters>
  <Application>Microsoft Macintosh Word</Application>
  <DocSecurity>0</DocSecurity>
  <Lines>842</Lines>
  <Paragraphs>257</Paragraphs>
  <ScaleCrop>false</ScaleCrop>
  <Company/>
  <LinksUpToDate>false</LinksUpToDate>
  <CharactersWithSpaces>24511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Fitz</dc:creator>
  <cp:keywords/>
  <dc:description/>
  <cp:lastModifiedBy>Alison Fitz</cp:lastModifiedBy>
  <cp:revision>36</cp:revision>
  <cp:lastPrinted>2019-02-25T03:29:00Z</cp:lastPrinted>
  <dcterms:created xsi:type="dcterms:W3CDTF">2016-02-24T02:06:00Z</dcterms:created>
  <dcterms:modified xsi:type="dcterms:W3CDTF">2019-03-06T00:10:00Z</dcterms:modified>
</cp:coreProperties>
</file>